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5F9F24C0" w14:textId="1BF37DBA" w:rsidR="00C74FA2" w:rsidRPr="00D046CA" w:rsidRDefault="00C74FA2" w:rsidP="00D046CA">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405AF235" w14:textId="0B000CB0" w:rsidR="00027B83" w:rsidRPr="00D046CA" w:rsidRDefault="000B0897" w:rsidP="00D046C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2EA8ABD0" w14:textId="77777777" w:rsidR="00194C1D" w:rsidRPr="00194C1D" w:rsidRDefault="00194C1D" w:rsidP="00194C1D">
            <w:pPr>
              <w:jc w:val="both"/>
              <w:rPr>
                <w:kern w:val="2"/>
                <w:szCs w:val="24"/>
              </w:rPr>
            </w:pPr>
            <w:r w:rsidRPr="00194C1D">
              <w:rPr>
                <w:kern w:val="2"/>
                <w:szCs w:val="24"/>
              </w:rPr>
              <w:t>Molėtų miesto bendrojo plano keitimo pirmoji korektūra</w:t>
            </w:r>
          </w:p>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13F42AC2" w:rsidR="00027B83" w:rsidRDefault="00194C1D">
            <w:pPr>
              <w:jc w:val="both"/>
              <w:rPr>
                <w:kern w:val="2"/>
                <w:szCs w:val="24"/>
              </w:rPr>
            </w:pPr>
            <w:r>
              <w:rPr>
                <w:kern w:val="2"/>
                <w:szCs w:val="24"/>
              </w:rPr>
              <w:t>*</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6498EE1D" w:rsidR="00027B83" w:rsidRDefault="00194C1D">
            <w:pPr>
              <w:jc w:val="both"/>
              <w:rPr>
                <w:kern w:val="2"/>
                <w:szCs w:val="24"/>
              </w:rPr>
            </w:pPr>
            <w:r w:rsidRPr="00194C1D">
              <w:rPr>
                <w:kern w:val="2"/>
                <w:szCs w:val="24"/>
              </w:rPr>
              <w: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4F6E3E" w14:paraId="7A216576" w14:textId="77777777">
        <w:tc>
          <w:tcPr>
            <w:tcW w:w="2808" w:type="dxa"/>
            <w:vMerge w:val="restart"/>
          </w:tcPr>
          <w:p w14:paraId="79087AD5" w14:textId="77777777" w:rsidR="004F6E3E" w:rsidRDefault="004F6E3E" w:rsidP="004F6E3E">
            <w:pPr>
              <w:jc w:val="center"/>
              <w:rPr>
                <w:b/>
                <w:kern w:val="2"/>
                <w:szCs w:val="24"/>
              </w:rPr>
            </w:pPr>
          </w:p>
          <w:p w14:paraId="555D406D" w14:textId="77777777" w:rsidR="004F6E3E" w:rsidRDefault="004F6E3E" w:rsidP="004F6E3E">
            <w:pPr>
              <w:jc w:val="center"/>
              <w:rPr>
                <w:b/>
                <w:kern w:val="2"/>
                <w:szCs w:val="24"/>
              </w:rPr>
            </w:pPr>
          </w:p>
          <w:p w14:paraId="757D89F5" w14:textId="77777777" w:rsidR="004F6E3E" w:rsidRDefault="004F6E3E" w:rsidP="004F6E3E">
            <w:pPr>
              <w:jc w:val="center"/>
              <w:rPr>
                <w:b/>
                <w:kern w:val="2"/>
                <w:szCs w:val="24"/>
              </w:rPr>
            </w:pPr>
          </w:p>
          <w:p w14:paraId="6C227F93" w14:textId="77777777" w:rsidR="004F6E3E" w:rsidRDefault="004F6E3E" w:rsidP="004F6E3E">
            <w:pPr>
              <w:rPr>
                <w:b/>
                <w:kern w:val="2"/>
                <w:szCs w:val="24"/>
              </w:rPr>
            </w:pPr>
          </w:p>
          <w:p w14:paraId="0285291C" w14:textId="77777777" w:rsidR="004F6E3E" w:rsidRDefault="004F6E3E" w:rsidP="004F6E3E">
            <w:pPr>
              <w:rPr>
                <w:b/>
                <w:kern w:val="2"/>
                <w:szCs w:val="24"/>
              </w:rPr>
            </w:pPr>
            <w:r>
              <w:rPr>
                <w:b/>
                <w:kern w:val="2"/>
                <w:szCs w:val="24"/>
              </w:rPr>
              <w:t>1.1. Pirkėjas</w:t>
            </w:r>
          </w:p>
        </w:tc>
        <w:tc>
          <w:tcPr>
            <w:tcW w:w="3240" w:type="dxa"/>
          </w:tcPr>
          <w:p w14:paraId="4986D0A4" w14:textId="77777777" w:rsidR="004F6E3E" w:rsidRDefault="004F6E3E" w:rsidP="004F6E3E">
            <w:pPr>
              <w:rPr>
                <w:kern w:val="2"/>
                <w:szCs w:val="24"/>
              </w:rPr>
            </w:pPr>
            <w:r>
              <w:rPr>
                <w:kern w:val="2"/>
                <w:szCs w:val="24"/>
              </w:rPr>
              <w:t>1.1.1. Pavadinimas</w:t>
            </w:r>
          </w:p>
        </w:tc>
        <w:tc>
          <w:tcPr>
            <w:tcW w:w="3510" w:type="dxa"/>
          </w:tcPr>
          <w:p w14:paraId="53FF09A2" w14:textId="44AE73D8" w:rsidR="004F6E3E" w:rsidRDefault="004F6E3E" w:rsidP="004F6E3E">
            <w:pPr>
              <w:jc w:val="center"/>
              <w:rPr>
                <w:kern w:val="2"/>
                <w:szCs w:val="24"/>
              </w:rPr>
            </w:pPr>
            <w:r w:rsidRPr="001D6E92">
              <w:rPr>
                <w:color w:val="000000" w:themeColor="text1"/>
                <w:kern w:val="2"/>
                <w:szCs w:val="24"/>
              </w:rPr>
              <w:t>Molėtų rajono savivaldybės administracija</w:t>
            </w:r>
          </w:p>
        </w:tc>
      </w:tr>
      <w:tr w:rsidR="004F6E3E" w14:paraId="46894EEE" w14:textId="77777777">
        <w:tc>
          <w:tcPr>
            <w:tcW w:w="2808" w:type="dxa"/>
            <w:vMerge/>
          </w:tcPr>
          <w:p w14:paraId="6E3E695C" w14:textId="77777777" w:rsidR="004F6E3E" w:rsidRDefault="004F6E3E" w:rsidP="004F6E3E">
            <w:pPr>
              <w:rPr>
                <w:kern w:val="2"/>
                <w:szCs w:val="24"/>
              </w:rPr>
            </w:pPr>
          </w:p>
        </w:tc>
        <w:tc>
          <w:tcPr>
            <w:tcW w:w="3240" w:type="dxa"/>
          </w:tcPr>
          <w:p w14:paraId="6B5CD43F" w14:textId="77777777" w:rsidR="004F6E3E" w:rsidRDefault="004F6E3E" w:rsidP="004F6E3E">
            <w:pPr>
              <w:rPr>
                <w:kern w:val="2"/>
                <w:szCs w:val="24"/>
              </w:rPr>
            </w:pPr>
            <w:r>
              <w:rPr>
                <w:kern w:val="2"/>
                <w:szCs w:val="24"/>
              </w:rPr>
              <w:t>1.1.2. Juridinio asmens kodas</w:t>
            </w:r>
          </w:p>
        </w:tc>
        <w:tc>
          <w:tcPr>
            <w:tcW w:w="3510" w:type="dxa"/>
          </w:tcPr>
          <w:p w14:paraId="63476F65" w14:textId="1D1B7F91" w:rsidR="004F6E3E" w:rsidRDefault="004F6E3E" w:rsidP="004F6E3E">
            <w:pPr>
              <w:jc w:val="center"/>
              <w:rPr>
                <w:kern w:val="2"/>
                <w:szCs w:val="24"/>
              </w:rPr>
            </w:pPr>
            <w:r w:rsidRPr="00824966">
              <w:t>188712799</w:t>
            </w:r>
          </w:p>
        </w:tc>
      </w:tr>
      <w:tr w:rsidR="004F6E3E" w14:paraId="356739C7" w14:textId="77777777">
        <w:tc>
          <w:tcPr>
            <w:tcW w:w="2808" w:type="dxa"/>
            <w:vMerge/>
          </w:tcPr>
          <w:p w14:paraId="1CA5E71D" w14:textId="77777777" w:rsidR="004F6E3E" w:rsidRDefault="004F6E3E" w:rsidP="004F6E3E">
            <w:pPr>
              <w:rPr>
                <w:kern w:val="2"/>
                <w:szCs w:val="24"/>
              </w:rPr>
            </w:pPr>
          </w:p>
        </w:tc>
        <w:tc>
          <w:tcPr>
            <w:tcW w:w="3240" w:type="dxa"/>
          </w:tcPr>
          <w:p w14:paraId="23A01788" w14:textId="77777777" w:rsidR="004F6E3E" w:rsidRDefault="004F6E3E" w:rsidP="004F6E3E">
            <w:pPr>
              <w:rPr>
                <w:kern w:val="2"/>
                <w:szCs w:val="24"/>
              </w:rPr>
            </w:pPr>
            <w:r>
              <w:rPr>
                <w:kern w:val="2"/>
                <w:szCs w:val="24"/>
              </w:rPr>
              <w:t>1.1.3. Adresas</w:t>
            </w:r>
          </w:p>
        </w:tc>
        <w:tc>
          <w:tcPr>
            <w:tcW w:w="3510" w:type="dxa"/>
          </w:tcPr>
          <w:p w14:paraId="4FB387A2" w14:textId="42F99306" w:rsidR="004F6E3E" w:rsidRDefault="004F6E3E" w:rsidP="004F6E3E">
            <w:pPr>
              <w:jc w:val="center"/>
              <w:rPr>
                <w:kern w:val="2"/>
                <w:szCs w:val="24"/>
              </w:rPr>
            </w:pPr>
            <w:r w:rsidRPr="00824966">
              <w:t>Vilniaus g. 44, Molėtai</w:t>
            </w:r>
          </w:p>
        </w:tc>
      </w:tr>
      <w:tr w:rsidR="004F6E3E" w14:paraId="00E15A94" w14:textId="77777777">
        <w:tc>
          <w:tcPr>
            <w:tcW w:w="2808" w:type="dxa"/>
            <w:vMerge/>
          </w:tcPr>
          <w:p w14:paraId="54205EA9" w14:textId="77777777" w:rsidR="004F6E3E" w:rsidRDefault="004F6E3E" w:rsidP="004F6E3E">
            <w:pPr>
              <w:rPr>
                <w:kern w:val="2"/>
                <w:szCs w:val="24"/>
              </w:rPr>
            </w:pPr>
          </w:p>
        </w:tc>
        <w:tc>
          <w:tcPr>
            <w:tcW w:w="3240" w:type="dxa"/>
          </w:tcPr>
          <w:p w14:paraId="78DC4B4A" w14:textId="77777777" w:rsidR="004F6E3E" w:rsidRDefault="004F6E3E" w:rsidP="004F6E3E">
            <w:pPr>
              <w:rPr>
                <w:kern w:val="2"/>
                <w:szCs w:val="24"/>
              </w:rPr>
            </w:pPr>
            <w:r>
              <w:rPr>
                <w:kern w:val="2"/>
                <w:szCs w:val="24"/>
              </w:rPr>
              <w:t>1.1.4. PVM mokėtojo kodas</w:t>
            </w:r>
          </w:p>
        </w:tc>
        <w:tc>
          <w:tcPr>
            <w:tcW w:w="3510" w:type="dxa"/>
          </w:tcPr>
          <w:p w14:paraId="3641442E" w14:textId="7B8A339A" w:rsidR="004F6E3E" w:rsidRDefault="004F6E3E" w:rsidP="004F6E3E">
            <w:pPr>
              <w:jc w:val="center"/>
              <w:rPr>
                <w:kern w:val="2"/>
                <w:szCs w:val="24"/>
              </w:rPr>
            </w:pPr>
            <w:r w:rsidRPr="00824966">
              <w:t>Ne PVM mokėtoja</w:t>
            </w:r>
          </w:p>
        </w:tc>
      </w:tr>
      <w:tr w:rsidR="004F6E3E" w14:paraId="164424F3" w14:textId="77777777">
        <w:tc>
          <w:tcPr>
            <w:tcW w:w="2808" w:type="dxa"/>
            <w:vMerge/>
          </w:tcPr>
          <w:p w14:paraId="605C8647" w14:textId="77777777" w:rsidR="004F6E3E" w:rsidRDefault="004F6E3E" w:rsidP="004F6E3E">
            <w:pPr>
              <w:rPr>
                <w:kern w:val="2"/>
                <w:szCs w:val="24"/>
              </w:rPr>
            </w:pPr>
          </w:p>
        </w:tc>
        <w:tc>
          <w:tcPr>
            <w:tcW w:w="3240" w:type="dxa"/>
          </w:tcPr>
          <w:p w14:paraId="58983992" w14:textId="77777777" w:rsidR="004F6E3E" w:rsidRDefault="004F6E3E" w:rsidP="004F6E3E">
            <w:pPr>
              <w:rPr>
                <w:kern w:val="2"/>
                <w:szCs w:val="24"/>
              </w:rPr>
            </w:pPr>
            <w:r>
              <w:rPr>
                <w:kern w:val="2"/>
                <w:szCs w:val="24"/>
              </w:rPr>
              <w:t>1.1.5. Atsiskaitomoji sąskaita</w:t>
            </w:r>
          </w:p>
        </w:tc>
        <w:tc>
          <w:tcPr>
            <w:tcW w:w="3510" w:type="dxa"/>
          </w:tcPr>
          <w:p w14:paraId="62E56AEE" w14:textId="7FEAA6C2" w:rsidR="004F6E3E" w:rsidRDefault="004F6E3E" w:rsidP="004F6E3E">
            <w:pPr>
              <w:jc w:val="center"/>
              <w:rPr>
                <w:kern w:val="2"/>
                <w:szCs w:val="24"/>
              </w:rPr>
            </w:pPr>
            <w:r w:rsidRPr="00824966">
              <w:t>LT284010045500060025</w:t>
            </w:r>
          </w:p>
        </w:tc>
      </w:tr>
      <w:tr w:rsidR="004F6E3E" w14:paraId="6B7E848E" w14:textId="77777777">
        <w:tc>
          <w:tcPr>
            <w:tcW w:w="2808" w:type="dxa"/>
            <w:vMerge/>
          </w:tcPr>
          <w:p w14:paraId="4F4A34C0" w14:textId="77777777" w:rsidR="004F6E3E" w:rsidRDefault="004F6E3E" w:rsidP="004F6E3E">
            <w:pPr>
              <w:rPr>
                <w:kern w:val="2"/>
                <w:szCs w:val="24"/>
              </w:rPr>
            </w:pPr>
          </w:p>
        </w:tc>
        <w:tc>
          <w:tcPr>
            <w:tcW w:w="3240" w:type="dxa"/>
          </w:tcPr>
          <w:p w14:paraId="6CD6859C" w14:textId="77777777" w:rsidR="004F6E3E" w:rsidRDefault="004F6E3E" w:rsidP="004F6E3E">
            <w:pPr>
              <w:rPr>
                <w:kern w:val="2"/>
                <w:szCs w:val="24"/>
              </w:rPr>
            </w:pPr>
            <w:r>
              <w:rPr>
                <w:kern w:val="2"/>
                <w:szCs w:val="24"/>
              </w:rPr>
              <w:t>1.1.6. Bankas, banko kodas</w:t>
            </w:r>
          </w:p>
        </w:tc>
        <w:tc>
          <w:tcPr>
            <w:tcW w:w="3510" w:type="dxa"/>
          </w:tcPr>
          <w:p w14:paraId="7CD0A608" w14:textId="680C5E94" w:rsidR="004F6E3E" w:rsidRDefault="004F6E3E" w:rsidP="004F6E3E">
            <w:pPr>
              <w:jc w:val="center"/>
              <w:rPr>
                <w:kern w:val="2"/>
                <w:szCs w:val="24"/>
              </w:rPr>
            </w:pPr>
            <w:r w:rsidRPr="00824966">
              <w:t>„</w:t>
            </w:r>
            <w:proofErr w:type="spellStart"/>
            <w:r w:rsidRPr="00824966">
              <w:t>Luminor</w:t>
            </w:r>
            <w:proofErr w:type="spellEnd"/>
            <w:r w:rsidRPr="00824966">
              <w:t xml:space="preserve"> Bank AS“ </w:t>
            </w:r>
          </w:p>
        </w:tc>
      </w:tr>
      <w:tr w:rsidR="004F6E3E" w14:paraId="3C8A477F" w14:textId="77777777">
        <w:tc>
          <w:tcPr>
            <w:tcW w:w="2808" w:type="dxa"/>
            <w:vMerge/>
          </w:tcPr>
          <w:p w14:paraId="6FB01AF8" w14:textId="77777777" w:rsidR="004F6E3E" w:rsidRDefault="004F6E3E" w:rsidP="004F6E3E">
            <w:pPr>
              <w:rPr>
                <w:kern w:val="2"/>
                <w:szCs w:val="24"/>
              </w:rPr>
            </w:pPr>
          </w:p>
        </w:tc>
        <w:tc>
          <w:tcPr>
            <w:tcW w:w="3240" w:type="dxa"/>
          </w:tcPr>
          <w:p w14:paraId="52077EC6" w14:textId="77777777" w:rsidR="004F6E3E" w:rsidRDefault="004F6E3E" w:rsidP="004F6E3E">
            <w:pPr>
              <w:rPr>
                <w:kern w:val="2"/>
                <w:szCs w:val="24"/>
              </w:rPr>
            </w:pPr>
            <w:r>
              <w:rPr>
                <w:kern w:val="2"/>
                <w:szCs w:val="24"/>
              </w:rPr>
              <w:t>1.1.7. Telefonas</w:t>
            </w:r>
          </w:p>
        </w:tc>
        <w:tc>
          <w:tcPr>
            <w:tcW w:w="3510" w:type="dxa"/>
          </w:tcPr>
          <w:p w14:paraId="04975451" w14:textId="3D954894" w:rsidR="004F6E3E" w:rsidRDefault="004F6E3E" w:rsidP="004F6E3E">
            <w:pPr>
              <w:jc w:val="center"/>
              <w:rPr>
                <w:kern w:val="2"/>
                <w:szCs w:val="24"/>
              </w:rPr>
            </w:pPr>
            <w:r w:rsidRPr="00824966">
              <w:t>+370 383 54761</w:t>
            </w:r>
          </w:p>
        </w:tc>
      </w:tr>
      <w:tr w:rsidR="004F6E3E" w14:paraId="7B8191B7" w14:textId="77777777">
        <w:tc>
          <w:tcPr>
            <w:tcW w:w="2808" w:type="dxa"/>
            <w:vMerge/>
          </w:tcPr>
          <w:p w14:paraId="1FE5A316" w14:textId="77777777" w:rsidR="004F6E3E" w:rsidRDefault="004F6E3E" w:rsidP="004F6E3E">
            <w:pPr>
              <w:rPr>
                <w:kern w:val="2"/>
                <w:szCs w:val="24"/>
              </w:rPr>
            </w:pPr>
          </w:p>
        </w:tc>
        <w:tc>
          <w:tcPr>
            <w:tcW w:w="3240" w:type="dxa"/>
          </w:tcPr>
          <w:p w14:paraId="47AE5590" w14:textId="77777777" w:rsidR="004F6E3E" w:rsidRDefault="004F6E3E" w:rsidP="004F6E3E">
            <w:pPr>
              <w:rPr>
                <w:kern w:val="2"/>
                <w:szCs w:val="24"/>
              </w:rPr>
            </w:pPr>
            <w:r>
              <w:rPr>
                <w:kern w:val="2"/>
                <w:szCs w:val="24"/>
              </w:rPr>
              <w:t>1.1.8. El. paštas</w:t>
            </w:r>
          </w:p>
        </w:tc>
        <w:tc>
          <w:tcPr>
            <w:tcW w:w="3510" w:type="dxa"/>
          </w:tcPr>
          <w:p w14:paraId="06155599" w14:textId="230E366D" w:rsidR="004F6E3E" w:rsidRDefault="004F6E3E" w:rsidP="004F6E3E">
            <w:pPr>
              <w:jc w:val="center"/>
              <w:rPr>
                <w:kern w:val="2"/>
                <w:szCs w:val="24"/>
              </w:rPr>
            </w:pPr>
            <w:r w:rsidRPr="00824966">
              <w:t>savivaldybe@moletai.lt</w:t>
            </w:r>
          </w:p>
        </w:tc>
      </w:tr>
      <w:tr w:rsidR="004F6E3E" w14:paraId="1959C3F5" w14:textId="77777777">
        <w:tc>
          <w:tcPr>
            <w:tcW w:w="2808" w:type="dxa"/>
            <w:vMerge/>
          </w:tcPr>
          <w:p w14:paraId="34C01018" w14:textId="77777777" w:rsidR="004F6E3E" w:rsidRDefault="004F6E3E" w:rsidP="004F6E3E">
            <w:pPr>
              <w:rPr>
                <w:kern w:val="2"/>
                <w:szCs w:val="24"/>
              </w:rPr>
            </w:pPr>
          </w:p>
        </w:tc>
        <w:tc>
          <w:tcPr>
            <w:tcW w:w="3240" w:type="dxa"/>
          </w:tcPr>
          <w:p w14:paraId="473630E0" w14:textId="77777777" w:rsidR="004F6E3E" w:rsidRDefault="004F6E3E" w:rsidP="004F6E3E">
            <w:pPr>
              <w:rPr>
                <w:kern w:val="2"/>
                <w:szCs w:val="24"/>
              </w:rPr>
            </w:pPr>
            <w:r>
              <w:rPr>
                <w:kern w:val="2"/>
                <w:szCs w:val="24"/>
              </w:rPr>
              <w:t>1.1.9. Šalies atstovas</w:t>
            </w:r>
          </w:p>
        </w:tc>
        <w:tc>
          <w:tcPr>
            <w:tcW w:w="3510" w:type="dxa"/>
          </w:tcPr>
          <w:p w14:paraId="5555DB4F" w14:textId="77777777" w:rsidR="004F6E3E" w:rsidRPr="004F6E3E" w:rsidRDefault="004F6E3E" w:rsidP="004F6E3E">
            <w:pPr>
              <w:jc w:val="center"/>
              <w:rPr>
                <w:kern w:val="2"/>
                <w:szCs w:val="24"/>
              </w:rPr>
            </w:pPr>
            <w:r w:rsidRPr="004F6E3E">
              <w:rPr>
                <w:kern w:val="2"/>
                <w:szCs w:val="24"/>
              </w:rPr>
              <w:t>administracijos direktorius</w:t>
            </w:r>
          </w:p>
          <w:p w14:paraId="04FDD825" w14:textId="59CB3845" w:rsidR="004F6E3E" w:rsidRDefault="004F6E3E" w:rsidP="004F6E3E">
            <w:pPr>
              <w:jc w:val="center"/>
              <w:rPr>
                <w:kern w:val="2"/>
                <w:szCs w:val="24"/>
              </w:rPr>
            </w:pPr>
            <w:r w:rsidRPr="004F6E3E">
              <w:rPr>
                <w:kern w:val="2"/>
                <w:szCs w:val="24"/>
              </w:rPr>
              <w:t>Sigitas Žvinys</w:t>
            </w:r>
          </w:p>
        </w:tc>
      </w:tr>
      <w:tr w:rsidR="004F6E3E" w14:paraId="475D93E9" w14:textId="77777777">
        <w:tc>
          <w:tcPr>
            <w:tcW w:w="2808" w:type="dxa"/>
            <w:vMerge/>
          </w:tcPr>
          <w:p w14:paraId="23BF508B" w14:textId="77777777" w:rsidR="004F6E3E" w:rsidRDefault="004F6E3E" w:rsidP="004F6E3E">
            <w:pPr>
              <w:rPr>
                <w:kern w:val="2"/>
                <w:szCs w:val="24"/>
              </w:rPr>
            </w:pPr>
          </w:p>
        </w:tc>
        <w:tc>
          <w:tcPr>
            <w:tcW w:w="3240" w:type="dxa"/>
          </w:tcPr>
          <w:p w14:paraId="7D81A35C" w14:textId="77777777" w:rsidR="004F6E3E" w:rsidRDefault="004F6E3E" w:rsidP="004F6E3E">
            <w:pPr>
              <w:rPr>
                <w:kern w:val="2"/>
                <w:szCs w:val="24"/>
              </w:rPr>
            </w:pPr>
            <w:r>
              <w:rPr>
                <w:kern w:val="2"/>
                <w:szCs w:val="24"/>
              </w:rPr>
              <w:t>1.1.10. Atstovavimo pagrindas</w:t>
            </w:r>
          </w:p>
        </w:tc>
        <w:tc>
          <w:tcPr>
            <w:tcW w:w="3510" w:type="dxa"/>
          </w:tcPr>
          <w:p w14:paraId="7164E978" w14:textId="779CE5A0" w:rsidR="004F6E3E" w:rsidRDefault="004F6E3E" w:rsidP="004F6E3E">
            <w:pPr>
              <w:jc w:val="center"/>
              <w:rPr>
                <w:kern w:val="2"/>
                <w:szCs w:val="24"/>
              </w:rPr>
            </w:pPr>
            <w:r w:rsidRPr="001D6E92">
              <w:rPr>
                <w:color w:val="000000" w:themeColor="text1"/>
                <w:kern w:val="2"/>
                <w:szCs w:val="24"/>
              </w:rPr>
              <w:t>Molėtų rajono savivaldybės tarybos 2023 m. gruodžio 21 d. sprendimas Nr. B1-288</w:t>
            </w:r>
          </w:p>
        </w:tc>
      </w:tr>
      <w:tr w:rsidR="004F6E3E" w14:paraId="208DA5AB" w14:textId="77777777">
        <w:tc>
          <w:tcPr>
            <w:tcW w:w="2808" w:type="dxa"/>
            <w:vMerge w:val="restart"/>
          </w:tcPr>
          <w:p w14:paraId="6C001A19" w14:textId="77777777" w:rsidR="004F6E3E" w:rsidRDefault="004F6E3E" w:rsidP="004F6E3E">
            <w:pPr>
              <w:rPr>
                <w:b/>
                <w:kern w:val="2"/>
                <w:szCs w:val="24"/>
              </w:rPr>
            </w:pPr>
          </w:p>
          <w:p w14:paraId="5AF623B9" w14:textId="77777777" w:rsidR="004F6E3E" w:rsidRDefault="004F6E3E" w:rsidP="004F6E3E">
            <w:pPr>
              <w:rPr>
                <w:b/>
                <w:kern w:val="2"/>
                <w:szCs w:val="24"/>
              </w:rPr>
            </w:pPr>
          </w:p>
          <w:p w14:paraId="2FC546C0" w14:textId="77777777" w:rsidR="004F6E3E" w:rsidRDefault="004F6E3E" w:rsidP="004F6E3E">
            <w:pPr>
              <w:rPr>
                <w:b/>
                <w:kern w:val="2"/>
                <w:szCs w:val="24"/>
              </w:rPr>
            </w:pPr>
          </w:p>
          <w:p w14:paraId="3E3805B9" w14:textId="77777777" w:rsidR="004F6E3E" w:rsidRDefault="004F6E3E" w:rsidP="004F6E3E">
            <w:pPr>
              <w:rPr>
                <w:b/>
                <w:kern w:val="2"/>
                <w:szCs w:val="24"/>
              </w:rPr>
            </w:pPr>
            <w:r>
              <w:rPr>
                <w:b/>
                <w:kern w:val="2"/>
                <w:szCs w:val="24"/>
              </w:rPr>
              <w:t>1.2. Tiekėjas</w:t>
            </w:r>
          </w:p>
          <w:p w14:paraId="0640591C" w14:textId="77777777" w:rsidR="004F6E3E" w:rsidRDefault="004F6E3E" w:rsidP="004F6E3E">
            <w:pPr>
              <w:rPr>
                <w:color w:val="4472C4"/>
                <w:kern w:val="2"/>
                <w:szCs w:val="24"/>
              </w:rPr>
            </w:pPr>
            <w:r>
              <w:rPr>
                <w:color w:val="4472C4"/>
                <w:kern w:val="2"/>
                <w:szCs w:val="24"/>
              </w:rPr>
              <w:t>(jei Tiekėjas yra fizinis asmuo, skiltys atitinkamai pakoreguojamos.</w:t>
            </w:r>
          </w:p>
          <w:p w14:paraId="6DA744E9" w14:textId="77777777" w:rsidR="004F6E3E" w:rsidRDefault="004F6E3E" w:rsidP="004F6E3E">
            <w:pPr>
              <w:rPr>
                <w:color w:val="4472C4"/>
                <w:kern w:val="2"/>
                <w:szCs w:val="24"/>
              </w:rPr>
            </w:pPr>
            <w:r>
              <w:rPr>
                <w:color w:val="4472C4"/>
                <w:kern w:val="2"/>
                <w:szCs w:val="24"/>
              </w:rPr>
              <w:t>Jei Tiekėjas yra tiekėjų grupė, skiltys pildomos įterpiant kiekvieno grupės nario informaciją)</w:t>
            </w:r>
          </w:p>
          <w:p w14:paraId="450B9242" w14:textId="77777777" w:rsidR="004F6E3E" w:rsidRDefault="004F6E3E" w:rsidP="004F6E3E">
            <w:pPr>
              <w:rPr>
                <w:b/>
                <w:kern w:val="2"/>
                <w:szCs w:val="24"/>
              </w:rPr>
            </w:pPr>
          </w:p>
        </w:tc>
        <w:tc>
          <w:tcPr>
            <w:tcW w:w="3240" w:type="dxa"/>
          </w:tcPr>
          <w:p w14:paraId="67F6D24E" w14:textId="77777777" w:rsidR="004F6E3E" w:rsidRDefault="004F6E3E" w:rsidP="004F6E3E">
            <w:pPr>
              <w:rPr>
                <w:kern w:val="2"/>
                <w:szCs w:val="24"/>
              </w:rPr>
            </w:pPr>
            <w:r>
              <w:rPr>
                <w:kern w:val="2"/>
                <w:szCs w:val="24"/>
              </w:rPr>
              <w:t>1.2.1. Pavadinimas</w:t>
            </w:r>
          </w:p>
        </w:tc>
        <w:tc>
          <w:tcPr>
            <w:tcW w:w="3510" w:type="dxa"/>
          </w:tcPr>
          <w:p w14:paraId="02EEDC7F" w14:textId="77777777" w:rsidR="004F6E3E" w:rsidRDefault="004F6E3E" w:rsidP="004F6E3E">
            <w:pPr>
              <w:jc w:val="center"/>
              <w:rPr>
                <w:kern w:val="2"/>
                <w:szCs w:val="24"/>
              </w:rPr>
            </w:pPr>
          </w:p>
        </w:tc>
      </w:tr>
      <w:tr w:rsidR="004F6E3E" w14:paraId="3EAB2D74" w14:textId="77777777">
        <w:tc>
          <w:tcPr>
            <w:tcW w:w="2808" w:type="dxa"/>
            <w:vMerge/>
          </w:tcPr>
          <w:p w14:paraId="75194712" w14:textId="77777777" w:rsidR="004F6E3E" w:rsidRDefault="004F6E3E" w:rsidP="004F6E3E">
            <w:pPr>
              <w:rPr>
                <w:b/>
                <w:kern w:val="2"/>
                <w:szCs w:val="24"/>
              </w:rPr>
            </w:pPr>
          </w:p>
        </w:tc>
        <w:tc>
          <w:tcPr>
            <w:tcW w:w="3240" w:type="dxa"/>
          </w:tcPr>
          <w:p w14:paraId="65C865FD" w14:textId="77777777" w:rsidR="004F6E3E" w:rsidRDefault="004F6E3E" w:rsidP="004F6E3E">
            <w:pPr>
              <w:rPr>
                <w:kern w:val="2"/>
                <w:szCs w:val="24"/>
              </w:rPr>
            </w:pPr>
            <w:r>
              <w:rPr>
                <w:kern w:val="2"/>
                <w:szCs w:val="24"/>
              </w:rPr>
              <w:t>1.2.2. Juridinio asmens kodas</w:t>
            </w:r>
          </w:p>
        </w:tc>
        <w:tc>
          <w:tcPr>
            <w:tcW w:w="3510" w:type="dxa"/>
          </w:tcPr>
          <w:p w14:paraId="53FD7CD7" w14:textId="77777777" w:rsidR="004F6E3E" w:rsidRDefault="004F6E3E" w:rsidP="004F6E3E">
            <w:pPr>
              <w:jc w:val="center"/>
              <w:rPr>
                <w:kern w:val="2"/>
                <w:szCs w:val="24"/>
              </w:rPr>
            </w:pPr>
          </w:p>
        </w:tc>
      </w:tr>
      <w:tr w:rsidR="004F6E3E" w14:paraId="666244A6" w14:textId="77777777">
        <w:tc>
          <w:tcPr>
            <w:tcW w:w="2808" w:type="dxa"/>
            <w:vMerge/>
          </w:tcPr>
          <w:p w14:paraId="47FBA3D1" w14:textId="77777777" w:rsidR="004F6E3E" w:rsidRDefault="004F6E3E" w:rsidP="004F6E3E">
            <w:pPr>
              <w:rPr>
                <w:b/>
                <w:kern w:val="2"/>
                <w:szCs w:val="24"/>
              </w:rPr>
            </w:pPr>
          </w:p>
        </w:tc>
        <w:tc>
          <w:tcPr>
            <w:tcW w:w="3240" w:type="dxa"/>
          </w:tcPr>
          <w:p w14:paraId="1BC85940" w14:textId="77777777" w:rsidR="004F6E3E" w:rsidRDefault="004F6E3E" w:rsidP="004F6E3E">
            <w:pPr>
              <w:rPr>
                <w:kern w:val="2"/>
                <w:szCs w:val="24"/>
              </w:rPr>
            </w:pPr>
            <w:r>
              <w:rPr>
                <w:kern w:val="2"/>
                <w:szCs w:val="24"/>
              </w:rPr>
              <w:t>1.2.3. Adresas</w:t>
            </w:r>
          </w:p>
        </w:tc>
        <w:tc>
          <w:tcPr>
            <w:tcW w:w="3510" w:type="dxa"/>
          </w:tcPr>
          <w:p w14:paraId="7014BB4C" w14:textId="77777777" w:rsidR="004F6E3E" w:rsidRDefault="004F6E3E" w:rsidP="004F6E3E">
            <w:pPr>
              <w:jc w:val="center"/>
              <w:rPr>
                <w:kern w:val="2"/>
                <w:szCs w:val="24"/>
              </w:rPr>
            </w:pPr>
          </w:p>
        </w:tc>
      </w:tr>
      <w:tr w:rsidR="004F6E3E" w14:paraId="29C53A2D" w14:textId="77777777">
        <w:tc>
          <w:tcPr>
            <w:tcW w:w="2808" w:type="dxa"/>
            <w:vMerge/>
          </w:tcPr>
          <w:p w14:paraId="62F07FD3" w14:textId="77777777" w:rsidR="004F6E3E" w:rsidRDefault="004F6E3E" w:rsidP="004F6E3E">
            <w:pPr>
              <w:rPr>
                <w:b/>
                <w:kern w:val="2"/>
                <w:szCs w:val="24"/>
              </w:rPr>
            </w:pPr>
          </w:p>
        </w:tc>
        <w:tc>
          <w:tcPr>
            <w:tcW w:w="3240" w:type="dxa"/>
          </w:tcPr>
          <w:p w14:paraId="3F64B498" w14:textId="77777777" w:rsidR="004F6E3E" w:rsidRDefault="004F6E3E" w:rsidP="004F6E3E">
            <w:pPr>
              <w:rPr>
                <w:kern w:val="2"/>
                <w:szCs w:val="24"/>
              </w:rPr>
            </w:pPr>
            <w:r>
              <w:rPr>
                <w:kern w:val="2"/>
                <w:szCs w:val="24"/>
              </w:rPr>
              <w:t>1.2.4. PVM mokėtojo kodas</w:t>
            </w:r>
          </w:p>
        </w:tc>
        <w:tc>
          <w:tcPr>
            <w:tcW w:w="3510" w:type="dxa"/>
          </w:tcPr>
          <w:p w14:paraId="1570F720" w14:textId="77777777" w:rsidR="004F6E3E" w:rsidRDefault="004F6E3E" w:rsidP="004F6E3E">
            <w:pPr>
              <w:jc w:val="center"/>
              <w:rPr>
                <w:kern w:val="2"/>
                <w:szCs w:val="24"/>
              </w:rPr>
            </w:pPr>
          </w:p>
        </w:tc>
      </w:tr>
      <w:tr w:rsidR="004F6E3E" w14:paraId="5B9A0B4B" w14:textId="77777777">
        <w:tc>
          <w:tcPr>
            <w:tcW w:w="2808" w:type="dxa"/>
            <w:vMerge/>
          </w:tcPr>
          <w:p w14:paraId="0E55A8FE" w14:textId="77777777" w:rsidR="004F6E3E" w:rsidRDefault="004F6E3E" w:rsidP="004F6E3E">
            <w:pPr>
              <w:rPr>
                <w:b/>
                <w:kern w:val="2"/>
                <w:szCs w:val="24"/>
              </w:rPr>
            </w:pPr>
          </w:p>
        </w:tc>
        <w:tc>
          <w:tcPr>
            <w:tcW w:w="3240" w:type="dxa"/>
          </w:tcPr>
          <w:p w14:paraId="0740C72F" w14:textId="77777777" w:rsidR="004F6E3E" w:rsidRDefault="004F6E3E" w:rsidP="004F6E3E">
            <w:pPr>
              <w:rPr>
                <w:kern w:val="2"/>
                <w:szCs w:val="24"/>
              </w:rPr>
            </w:pPr>
            <w:r>
              <w:rPr>
                <w:kern w:val="2"/>
                <w:szCs w:val="24"/>
              </w:rPr>
              <w:t>1.2.5. Atsiskaitomoji sąskaita</w:t>
            </w:r>
          </w:p>
        </w:tc>
        <w:tc>
          <w:tcPr>
            <w:tcW w:w="3510" w:type="dxa"/>
          </w:tcPr>
          <w:p w14:paraId="5B25FE4F" w14:textId="77777777" w:rsidR="004F6E3E" w:rsidRDefault="004F6E3E" w:rsidP="004F6E3E">
            <w:pPr>
              <w:jc w:val="center"/>
              <w:rPr>
                <w:kern w:val="2"/>
                <w:szCs w:val="24"/>
              </w:rPr>
            </w:pPr>
          </w:p>
        </w:tc>
      </w:tr>
      <w:tr w:rsidR="004F6E3E" w14:paraId="0D812494" w14:textId="77777777">
        <w:tc>
          <w:tcPr>
            <w:tcW w:w="2808" w:type="dxa"/>
            <w:vMerge/>
          </w:tcPr>
          <w:p w14:paraId="3FB019FB" w14:textId="77777777" w:rsidR="004F6E3E" w:rsidRDefault="004F6E3E" w:rsidP="004F6E3E">
            <w:pPr>
              <w:rPr>
                <w:b/>
                <w:kern w:val="2"/>
                <w:szCs w:val="24"/>
              </w:rPr>
            </w:pPr>
          </w:p>
        </w:tc>
        <w:tc>
          <w:tcPr>
            <w:tcW w:w="3240" w:type="dxa"/>
          </w:tcPr>
          <w:p w14:paraId="61E194F0" w14:textId="77777777" w:rsidR="004F6E3E" w:rsidRDefault="004F6E3E" w:rsidP="004F6E3E">
            <w:pPr>
              <w:rPr>
                <w:kern w:val="2"/>
                <w:szCs w:val="24"/>
              </w:rPr>
            </w:pPr>
            <w:r>
              <w:rPr>
                <w:kern w:val="2"/>
                <w:szCs w:val="24"/>
              </w:rPr>
              <w:t>1.2.6. Bankas, banko kodas</w:t>
            </w:r>
          </w:p>
        </w:tc>
        <w:tc>
          <w:tcPr>
            <w:tcW w:w="3510" w:type="dxa"/>
          </w:tcPr>
          <w:p w14:paraId="261BA477" w14:textId="77777777" w:rsidR="004F6E3E" w:rsidRDefault="004F6E3E" w:rsidP="004F6E3E">
            <w:pPr>
              <w:jc w:val="center"/>
              <w:rPr>
                <w:kern w:val="2"/>
                <w:szCs w:val="24"/>
              </w:rPr>
            </w:pPr>
          </w:p>
        </w:tc>
      </w:tr>
      <w:tr w:rsidR="004F6E3E" w14:paraId="3A61E74A" w14:textId="77777777">
        <w:tc>
          <w:tcPr>
            <w:tcW w:w="2808" w:type="dxa"/>
            <w:vMerge/>
          </w:tcPr>
          <w:p w14:paraId="2E64EFD9" w14:textId="77777777" w:rsidR="004F6E3E" w:rsidRDefault="004F6E3E" w:rsidP="004F6E3E">
            <w:pPr>
              <w:rPr>
                <w:b/>
                <w:kern w:val="2"/>
                <w:szCs w:val="24"/>
              </w:rPr>
            </w:pPr>
          </w:p>
        </w:tc>
        <w:tc>
          <w:tcPr>
            <w:tcW w:w="3240" w:type="dxa"/>
          </w:tcPr>
          <w:p w14:paraId="71522681" w14:textId="77777777" w:rsidR="004F6E3E" w:rsidRDefault="004F6E3E" w:rsidP="004F6E3E">
            <w:pPr>
              <w:rPr>
                <w:kern w:val="2"/>
                <w:szCs w:val="24"/>
              </w:rPr>
            </w:pPr>
            <w:r>
              <w:rPr>
                <w:kern w:val="2"/>
                <w:szCs w:val="24"/>
              </w:rPr>
              <w:t>1.2.7. Telefonas</w:t>
            </w:r>
          </w:p>
        </w:tc>
        <w:tc>
          <w:tcPr>
            <w:tcW w:w="3510" w:type="dxa"/>
          </w:tcPr>
          <w:p w14:paraId="779C186C" w14:textId="77777777" w:rsidR="004F6E3E" w:rsidRDefault="004F6E3E" w:rsidP="004F6E3E">
            <w:pPr>
              <w:jc w:val="center"/>
              <w:rPr>
                <w:kern w:val="2"/>
                <w:szCs w:val="24"/>
              </w:rPr>
            </w:pPr>
          </w:p>
        </w:tc>
      </w:tr>
      <w:tr w:rsidR="004F6E3E" w14:paraId="4A6AF2AD" w14:textId="77777777">
        <w:tc>
          <w:tcPr>
            <w:tcW w:w="2808" w:type="dxa"/>
            <w:vMerge/>
          </w:tcPr>
          <w:p w14:paraId="58F2C5B1" w14:textId="77777777" w:rsidR="004F6E3E" w:rsidRDefault="004F6E3E" w:rsidP="004F6E3E">
            <w:pPr>
              <w:rPr>
                <w:b/>
                <w:kern w:val="2"/>
                <w:szCs w:val="24"/>
              </w:rPr>
            </w:pPr>
          </w:p>
        </w:tc>
        <w:tc>
          <w:tcPr>
            <w:tcW w:w="3240" w:type="dxa"/>
          </w:tcPr>
          <w:p w14:paraId="7496FFE6" w14:textId="77777777" w:rsidR="004F6E3E" w:rsidRDefault="004F6E3E" w:rsidP="004F6E3E">
            <w:pPr>
              <w:rPr>
                <w:kern w:val="2"/>
                <w:szCs w:val="24"/>
              </w:rPr>
            </w:pPr>
            <w:r>
              <w:rPr>
                <w:kern w:val="2"/>
                <w:szCs w:val="24"/>
              </w:rPr>
              <w:t>1.2.8. El. paštas</w:t>
            </w:r>
          </w:p>
        </w:tc>
        <w:tc>
          <w:tcPr>
            <w:tcW w:w="3510" w:type="dxa"/>
          </w:tcPr>
          <w:p w14:paraId="5FE40A45" w14:textId="77777777" w:rsidR="004F6E3E" w:rsidRDefault="004F6E3E" w:rsidP="004F6E3E">
            <w:pPr>
              <w:jc w:val="center"/>
              <w:rPr>
                <w:kern w:val="2"/>
                <w:szCs w:val="24"/>
              </w:rPr>
            </w:pPr>
          </w:p>
        </w:tc>
      </w:tr>
      <w:tr w:rsidR="004F6E3E" w14:paraId="67CA8A8E" w14:textId="77777777">
        <w:tc>
          <w:tcPr>
            <w:tcW w:w="2808" w:type="dxa"/>
            <w:vMerge/>
          </w:tcPr>
          <w:p w14:paraId="03ECA91F" w14:textId="77777777" w:rsidR="004F6E3E" w:rsidRDefault="004F6E3E" w:rsidP="004F6E3E">
            <w:pPr>
              <w:rPr>
                <w:b/>
                <w:kern w:val="2"/>
                <w:szCs w:val="24"/>
              </w:rPr>
            </w:pPr>
          </w:p>
        </w:tc>
        <w:tc>
          <w:tcPr>
            <w:tcW w:w="3240" w:type="dxa"/>
          </w:tcPr>
          <w:p w14:paraId="2920CEAC" w14:textId="77777777" w:rsidR="004F6E3E" w:rsidRDefault="004F6E3E" w:rsidP="004F6E3E">
            <w:pPr>
              <w:rPr>
                <w:kern w:val="2"/>
                <w:szCs w:val="24"/>
              </w:rPr>
            </w:pPr>
            <w:r>
              <w:rPr>
                <w:kern w:val="2"/>
                <w:szCs w:val="24"/>
              </w:rPr>
              <w:t>1.2.9. Šalies atstovas</w:t>
            </w:r>
          </w:p>
        </w:tc>
        <w:tc>
          <w:tcPr>
            <w:tcW w:w="3510" w:type="dxa"/>
          </w:tcPr>
          <w:p w14:paraId="6AA5701A" w14:textId="77777777" w:rsidR="004F6E3E" w:rsidRDefault="004F6E3E" w:rsidP="004F6E3E">
            <w:pPr>
              <w:jc w:val="center"/>
              <w:rPr>
                <w:kern w:val="2"/>
                <w:szCs w:val="24"/>
              </w:rPr>
            </w:pPr>
          </w:p>
        </w:tc>
      </w:tr>
      <w:tr w:rsidR="004F6E3E" w14:paraId="21B1C29D" w14:textId="77777777">
        <w:tc>
          <w:tcPr>
            <w:tcW w:w="2808" w:type="dxa"/>
            <w:vMerge/>
          </w:tcPr>
          <w:p w14:paraId="6032661D" w14:textId="77777777" w:rsidR="004F6E3E" w:rsidRDefault="004F6E3E" w:rsidP="004F6E3E">
            <w:pPr>
              <w:rPr>
                <w:b/>
                <w:kern w:val="2"/>
                <w:szCs w:val="24"/>
              </w:rPr>
            </w:pPr>
          </w:p>
        </w:tc>
        <w:tc>
          <w:tcPr>
            <w:tcW w:w="3240" w:type="dxa"/>
          </w:tcPr>
          <w:p w14:paraId="08846265" w14:textId="77777777" w:rsidR="004F6E3E" w:rsidRDefault="004F6E3E" w:rsidP="004F6E3E">
            <w:pPr>
              <w:rPr>
                <w:kern w:val="2"/>
                <w:szCs w:val="24"/>
              </w:rPr>
            </w:pPr>
            <w:r>
              <w:rPr>
                <w:kern w:val="2"/>
                <w:szCs w:val="24"/>
              </w:rPr>
              <w:t>1.2.10. Atstovavimo pagrindas</w:t>
            </w:r>
          </w:p>
        </w:tc>
        <w:tc>
          <w:tcPr>
            <w:tcW w:w="3510" w:type="dxa"/>
          </w:tcPr>
          <w:p w14:paraId="59BF79D5" w14:textId="77777777" w:rsidR="004F6E3E" w:rsidRDefault="004F6E3E" w:rsidP="004F6E3E">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8F49BA" w14:paraId="15A7C904" w14:textId="77777777">
        <w:trPr>
          <w:trHeight w:val="300"/>
        </w:trPr>
        <w:tc>
          <w:tcPr>
            <w:tcW w:w="3094" w:type="dxa"/>
            <w:gridSpan w:val="2"/>
          </w:tcPr>
          <w:p w14:paraId="2DB817BF" w14:textId="77777777" w:rsidR="008F49BA" w:rsidRDefault="008F49BA" w:rsidP="008F49B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6BF12ACE" w:rsidR="008F49BA" w:rsidRPr="00A33095" w:rsidRDefault="008F49BA" w:rsidP="008F49BA">
            <w:pPr>
              <w:rPr>
                <w:kern w:val="2"/>
                <w:szCs w:val="24"/>
              </w:rPr>
            </w:pPr>
            <w:r w:rsidRPr="003705ED">
              <w:rPr>
                <w:kern w:val="2"/>
                <w:szCs w:val="24"/>
              </w:rPr>
              <w:t>Molėtų rajono savivaldybės</w:t>
            </w:r>
            <w:r>
              <w:rPr>
                <w:kern w:val="2"/>
                <w:szCs w:val="24"/>
              </w:rPr>
              <w:t xml:space="preserve"> administracijos A</w:t>
            </w:r>
            <w:r w:rsidRPr="003705ED">
              <w:rPr>
                <w:kern w:val="2"/>
                <w:szCs w:val="24"/>
              </w:rPr>
              <w:t xml:space="preserve">rchitektūros ir teritorijų planavimo skyriaus vedėjas Gediminas </w:t>
            </w:r>
            <w:proofErr w:type="spellStart"/>
            <w:r w:rsidRPr="003705ED">
              <w:rPr>
                <w:kern w:val="2"/>
                <w:szCs w:val="24"/>
              </w:rPr>
              <w:t>Putvinskas</w:t>
            </w:r>
            <w:proofErr w:type="spellEnd"/>
            <w:r w:rsidRPr="003705ED">
              <w:rPr>
                <w:kern w:val="2"/>
                <w:szCs w:val="24"/>
              </w:rPr>
              <w:t>, tel. +370</w:t>
            </w:r>
            <w:r>
              <w:rPr>
                <w:kern w:val="2"/>
                <w:szCs w:val="24"/>
              </w:rPr>
              <w:t> </w:t>
            </w:r>
            <w:r w:rsidRPr="003705ED">
              <w:rPr>
                <w:kern w:val="2"/>
                <w:szCs w:val="24"/>
              </w:rPr>
              <w:t>687</w:t>
            </w:r>
            <w:r>
              <w:rPr>
                <w:kern w:val="2"/>
                <w:szCs w:val="24"/>
              </w:rPr>
              <w:t xml:space="preserve"> </w:t>
            </w:r>
            <w:r w:rsidRPr="003705ED">
              <w:rPr>
                <w:kern w:val="2"/>
                <w:szCs w:val="24"/>
              </w:rPr>
              <w:t xml:space="preserve">37773, el. p. </w:t>
            </w:r>
            <w:hyperlink r:id="rId11" w:history="1">
              <w:r w:rsidRPr="00A33095">
                <w:t>gediminas.putvinskas@moletai.lt</w:t>
              </w:r>
            </w:hyperlink>
            <w:r>
              <w:rPr>
                <w:kern w:val="2"/>
                <w:szCs w:val="24"/>
              </w:rPr>
              <w:t xml:space="preserve"> </w:t>
            </w:r>
            <w:r w:rsidRPr="003705ED">
              <w:rPr>
                <w:kern w:val="2"/>
                <w:szCs w:val="24"/>
              </w:rPr>
              <w:t>Molėtų rajono savivaldybės</w:t>
            </w:r>
            <w:r>
              <w:rPr>
                <w:kern w:val="2"/>
                <w:szCs w:val="24"/>
              </w:rPr>
              <w:t xml:space="preserve"> administracijos A</w:t>
            </w:r>
            <w:r w:rsidRPr="003705ED">
              <w:rPr>
                <w:kern w:val="2"/>
                <w:szCs w:val="24"/>
              </w:rPr>
              <w:t xml:space="preserve">rchitektūros ir teritorijų planavimo skyriaus vedėjo pavaduotoja Dovilė </w:t>
            </w:r>
            <w:proofErr w:type="spellStart"/>
            <w:r w:rsidRPr="003705ED">
              <w:rPr>
                <w:kern w:val="2"/>
                <w:szCs w:val="24"/>
              </w:rPr>
              <w:t>Dimindavičiūtė</w:t>
            </w:r>
            <w:proofErr w:type="spellEnd"/>
            <w:r w:rsidRPr="003705ED">
              <w:rPr>
                <w:kern w:val="2"/>
                <w:szCs w:val="24"/>
              </w:rPr>
              <w:t>,</w:t>
            </w:r>
            <w:r>
              <w:rPr>
                <w:kern w:val="2"/>
                <w:szCs w:val="24"/>
              </w:rPr>
              <w:t xml:space="preserve"> </w:t>
            </w:r>
            <w:r w:rsidRPr="003705ED">
              <w:rPr>
                <w:kern w:val="2"/>
                <w:szCs w:val="24"/>
              </w:rPr>
              <w:t xml:space="preserve"> tel.+370</w:t>
            </w:r>
            <w:r>
              <w:rPr>
                <w:kern w:val="2"/>
                <w:szCs w:val="24"/>
              </w:rPr>
              <w:t> </w:t>
            </w:r>
            <w:r w:rsidRPr="003705ED">
              <w:rPr>
                <w:kern w:val="2"/>
                <w:szCs w:val="24"/>
              </w:rPr>
              <w:t>665</w:t>
            </w:r>
            <w:r>
              <w:rPr>
                <w:kern w:val="2"/>
                <w:szCs w:val="24"/>
              </w:rPr>
              <w:t xml:space="preserve"> </w:t>
            </w:r>
            <w:r w:rsidRPr="003705ED">
              <w:rPr>
                <w:kern w:val="2"/>
                <w:szCs w:val="24"/>
              </w:rPr>
              <w:t>90605, el.</w:t>
            </w:r>
            <w:r w:rsidR="008B0B35">
              <w:rPr>
                <w:kern w:val="2"/>
                <w:szCs w:val="24"/>
              </w:rPr>
              <w:t xml:space="preserve"> </w:t>
            </w:r>
            <w:r w:rsidRPr="003705ED">
              <w:rPr>
                <w:kern w:val="2"/>
                <w:szCs w:val="24"/>
              </w:rPr>
              <w:t xml:space="preserve">p. </w:t>
            </w:r>
            <w:hyperlink r:id="rId12" w:history="1">
              <w:r w:rsidRPr="00A33095">
                <w:t>dovile.dimindaviciute@molsav.lt</w:t>
              </w:r>
            </w:hyperlink>
            <w:r>
              <w:rPr>
                <w:kern w:val="2"/>
                <w:szCs w:val="24"/>
              </w:rPr>
              <w:t xml:space="preserve"> </w:t>
            </w:r>
            <w:r w:rsidRPr="003705ED">
              <w:rPr>
                <w:kern w:val="2"/>
                <w:szCs w:val="24"/>
              </w:rPr>
              <w:lastRenderedPageBreak/>
              <w:t>Molėtų rajono savivaldybės</w:t>
            </w:r>
            <w:r>
              <w:rPr>
                <w:kern w:val="2"/>
                <w:szCs w:val="24"/>
              </w:rPr>
              <w:t xml:space="preserve"> administracijos A</w:t>
            </w:r>
            <w:r w:rsidRPr="003705ED">
              <w:rPr>
                <w:kern w:val="2"/>
                <w:szCs w:val="24"/>
              </w:rPr>
              <w:t xml:space="preserve">rchitektūros ir teritorijų planavimo skyriaus vyriausioji specialistė Nijolė </w:t>
            </w:r>
            <w:proofErr w:type="spellStart"/>
            <w:r w:rsidRPr="003705ED">
              <w:rPr>
                <w:kern w:val="2"/>
                <w:szCs w:val="24"/>
              </w:rPr>
              <w:t>Stalnionienė</w:t>
            </w:r>
            <w:proofErr w:type="spellEnd"/>
            <w:r w:rsidRPr="003705ED">
              <w:rPr>
                <w:kern w:val="2"/>
                <w:szCs w:val="24"/>
              </w:rPr>
              <w:t>, tel. +370</w:t>
            </w:r>
            <w:r>
              <w:rPr>
                <w:kern w:val="2"/>
                <w:szCs w:val="24"/>
              </w:rPr>
              <w:t> </w:t>
            </w:r>
            <w:r w:rsidRPr="003705ED">
              <w:rPr>
                <w:kern w:val="2"/>
                <w:szCs w:val="24"/>
              </w:rPr>
              <w:t>697</w:t>
            </w:r>
            <w:r>
              <w:rPr>
                <w:kern w:val="2"/>
                <w:szCs w:val="24"/>
              </w:rPr>
              <w:t xml:space="preserve"> </w:t>
            </w:r>
            <w:r w:rsidRPr="003705ED">
              <w:rPr>
                <w:kern w:val="2"/>
                <w:szCs w:val="24"/>
              </w:rPr>
              <w:t xml:space="preserve">64050, el. p. </w:t>
            </w:r>
            <w:hyperlink r:id="rId13" w:history="1">
              <w:r w:rsidRPr="00A33095">
                <w:t>nijole.stalnioniene@</w:t>
              </w:r>
              <w:r w:rsidRPr="00A33095">
                <w:rPr>
                  <w:kern w:val="2"/>
                  <w:szCs w:val="24"/>
                </w:rPr>
                <w:t>moletai</w:t>
              </w:r>
              <w:r w:rsidRPr="00A33095">
                <w:t>.lt</w:t>
              </w:r>
            </w:hyperlink>
            <w:r>
              <w:rPr>
                <w:kern w:val="2"/>
                <w:szCs w:val="24"/>
              </w:rPr>
              <w:t xml:space="preserve"> </w:t>
            </w:r>
          </w:p>
        </w:tc>
      </w:tr>
      <w:tr w:rsidR="008F49BA" w14:paraId="7B08F743" w14:textId="77777777">
        <w:trPr>
          <w:trHeight w:val="300"/>
        </w:trPr>
        <w:tc>
          <w:tcPr>
            <w:tcW w:w="3094" w:type="dxa"/>
            <w:gridSpan w:val="2"/>
          </w:tcPr>
          <w:p w14:paraId="60D76363" w14:textId="77777777" w:rsidR="008F49BA" w:rsidRDefault="008F49BA" w:rsidP="008F49BA">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8F49BA" w:rsidRDefault="008F49BA" w:rsidP="008F49BA">
            <w:pPr>
              <w:rPr>
                <w:color w:val="4472C4"/>
                <w:kern w:val="2"/>
                <w:szCs w:val="24"/>
              </w:rPr>
            </w:pPr>
            <w:r>
              <w:rPr>
                <w:color w:val="4472C4"/>
                <w:kern w:val="2"/>
                <w:szCs w:val="24"/>
              </w:rPr>
              <w:t>(nurodyti padalinį / skyrių, pareigas, vardą, pavardę, tel., el. paštą)</w:t>
            </w:r>
          </w:p>
        </w:tc>
      </w:tr>
      <w:tr w:rsidR="008F49BA" w14:paraId="5F38F90D" w14:textId="77777777">
        <w:trPr>
          <w:trHeight w:val="300"/>
        </w:trPr>
        <w:tc>
          <w:tcPr>
            <w:tcW w:w="9535" w:type="dxa"/>
            <w:gridSpan w:val="4"/>
          </w:tcPr>
          <w:p w14:paraId="2202C47F" w14:textId="77777777" w:rsidR="008F49BA" w:rsidRDefault="008F49BA" w:rsidP="008F49BA">
            <w:pPr>
              <w:jc w:val="center"/>
              <w:rPr>
                <w:b/>
                <w:kern w:val="2"/>
                <w:szCs w:val="24"/>
              </w:rPr>
            </w:pPr>
            <w:r>
              <w:rPr>
                <w:b/>
                <w:kern w:val="2"/>
                <w:szCs w:val="24"/>
              </w:rPr>
              <w:t>3. SUTARTIES DALYKAS</w:t>
            </w:r>
          </w:p>
        </w:tc>
      </w:tr>
      <w:tr w:rsidR="008F49BA" w14:paraId="0382195F" w14:textId="77777777">
        <w:trPr>
          <w:trHeight w:val="300"/>
        </w:trPr>
        <w:tc>
          <w:tcPr>
            <w:tcW w:w="3094" w:type="dxa"/>
            <w:gridSpan w:val="2"/>
          </w:tcPr>
          <w:p w14:paraId="27B75B6A" w14:textId="77777777" w:rsidR="008F49BA" w:rsidRDefault="008F49BA" w:rsidP="008F49BA">
            <w:pPr>
              <w:rPr>
                <w:b/>
                <w:kern w:val="2"/>
                <w:szCs w:val="24"/>
              </w:rPr>
            </w:pPr>
            <w:r>
              <w:rPr>
                <w:b/>
                <w:kern w:val="2"/>
                <w:szCs w:val="24"/>
              </w:rPr>
              <w:t>3.1. Sutarties dalykas</w:t>
            </w:r>
          </w:p>
        </w:tc>
        <w:tc>
          <w:tcPr>
            <w:tcW w:w="6441" w:type="dxa"/>
            <w:gridSpan w:val="2"/>
          </w:tcPr>
          <w:p w14:paraId="6939A270" w14:textId="77777777" w:rsidR="00BE0A9C" w:rsidRPr="003705ED" w:rsidRDefault="00BE0A9C" w:rsidP="00BE0A9C">
            <w:pPr>
              <w:rPr>
                <w:color w:val="000000"/>
                <w:kern w:val="2"/>
                <w:szCs w:val="24"/>
              </w:rPr>
            </w:pPr>
            <w:r w:rsidRPr="003705ED">
              <w:rPr>
                <w:kern w:val="2"/>
                <w:szCs w:val="24"/>
              </w:rPr>
              <w:t xml:space="preserve">Tiekėjas įsipareigoja Sutartyje numatytomis sąlygomis </w:t>
            </w:r>
            <w:r>
              <w:rPr>
                <w:kern w:val="2"/>
                <w:szCs w:val="24"/>
              </w:rPr>
              <w:t>pareng</w:t>
            </w:r>
            <w:r w:rsidRPr="003705ED">
              <w:rPr>
                <w:kern w:val="2"/>
                <w:szCs w:val="24"/>
              </w:rPr>
              <w:t>ti  Molėtų miesto bendrojo plano keitimo pirm</w:t>
            </w:r>
            <w:r>
              <w:rPr>
                <w:kern w:val="2"/>
                <w:szCs w:val="24"/>
              </w:rPr>
              <w:t xml:space="preserve">ąją </w:t>
            </w:r>
            <w:r w:rsidRPr="003705ED">
              <w:rPr>
                <w:kern w:val="2"/>
                <w:szCs w:val="24"/>
              </w:rPr>
              <w:t>korektūr</w:t>
            </w:r>
            <w:r>
              <w:rPr>
                <w:kern w:val="2"/>
                <w:szCs w:val="24"/>
              </w:rPr>
              <w:t>ą</w:t>
            </w:r>
            <w:r w:rsidRPr="003705ED">
              <w:rPr>
                <w:kern w:val="2"/>
                <w:szCs w:val="24"/>
              </w:rPr>
              <w:t xml:space="preserve"> parengimą </w:t>
            </w:r>
            <w:r w:rsidRPr="003705ED">
              <w:rPr>
                <w:color w:val="000000"/>
                <w:kern w:val="2"/>
                <w:szCs w:val="24"/>
              </w:rPr>
              <w:t>(toliau – Paslaugos).</w:t>
            </w:r>
          </w:p>
          <w:p w14:paraId="27730B38" w14:textId="631994BA" w:rsidR="008F49BA" w:rsidRDefault="00BE0A9C" w:rsidP="00BE0A9C">
            <w:pPr>
              <w:rPr>
                <w:color w:val="000000"/>
                <w:kern w:val="2"/>
                <w:szCs w:val="24"/>
              </w:rPr>
            </w:pPr>
            <w:r w:rsidRPr="003705ED">
              <w:rPr>
                <w:color w:val="000000"/>
                <w:kern w:val="2"/>
                <w:szCs w:val="24"/>
              </w:rPr>
              <w:t xml:space="preserve">Išsamus </w:t>
            </w:r>
            <w:r w:rsidRPr="003705ED">
              <w:rPr>
                <w:color w:val="000000"/>
                <w:szCs w:val="24"/>
              </w:rPr>
              <w:t>Paslaugų</w:t>
            </w:r>
            <w:r w:rsidRPr="003705ED">
              <w:rPr>
                <w:color w:val="000000"/>
                <w:kern w:val="2"/>
                <w:szCs w:val="24"/>
              </w:rPr>
              <w:t xml:space="preserve"> aprašymas ir kiti reikalavimai teikiamoms </w:t>
            </w:r>
            <w:r w:rsidRPr="003705ED">
              <w:rPr>
                <w:color w:val="000000"/>
                <w:szCs w:val="24"/>
              </w:rPr>
              <w:t>Paslaugoms</w:t>
            </w:r>
            <w:r w:rsidRPr="003705ED">
              <w:rPr>
                <w:color w:val="000000"/>
                <w:kern w:val="2"/>
                <w:szCs w:val="24"/>
              </w:rPr>
              <w:t xml:space="preserve"> nustatyti Sutarties priede Nr.</w:t>
            </w:r>
            <w:r>
              <w:rPr>
                <w:color w:val="000000"/>
                <w:kern w:val="2"/>
                <w:szCs w:val="24"/>
              </w:rPr>
              <w:t xml:space="preserve"> </w:t>
            </w:r>
            <w:r w:rsidRPr="003705ED">
              <w:rPr>
                <w:color w:val="000000"/>
                <w:kern w:val="2"/>
                <w:szCs w:val="24"/>
              </w:rPr>
              <w:t>1</w:t>
            </w:r>
            <w:r>
              <w:rPr>
                <w:color w:val="000000"/>
                <w:kern w:val="2"/>
                <w:szCs w:val="24"/>
              </w:rPr>
              <w:t xml:space="preserve"> </w:t>
            </w:r>
            <w:r w:rsidRPr="003705ED">
              <w:rPr>
                <w:color w:val="000000"/>
                <w:kern w:val="2"/>
                <w:szCs w:val="24"/>
              </w:rPr>
              <w:t>„Techninė specifikacija“ (toliau – Techninė specifikacija) ir Sutarties priede Nr. 2</w:t>
            </w:r>
            <w:r>
              <w:rPr>
                <w:color w:val="000000"/>
                <w:kern w:val="2"/>
                <w:szCs w:val="24"/>
              </w:rPr>
              <w:t xml:space="preserve"> </w:t>
            </w:r>
            <w:r w:rsidRPr="003705ED">
              <w:rPr>
                <w:color w:val="000000"/>
                <w:kern w:val="2"/>
                <w:szCs w:val="24"/>
              </w:rPr>
              <w:t>„Pasiūlymas“.</w:t>
            </w:r>
          </w:p>
        </w:tc>
      </w:tr>
      <w:tr w:rsidR="008F49BA" w14:paraId="20C46499" w14:textId="77777777">
        <w:trPr>
          <w:trHeight w:val="300"/>
        </w:trPr>
        <w:tc>
          <w:tcPr>
            <w:tcW w:w="3094" w:type="dxa"/>
            <w:gridSpan w:val="2"/>
          </w:tcPr>
          <w:p w14:paraId="31140391" w14:textId="77777777" w:rsidR="008F49BA" w:rsidRDefault="008F49BA" w:rsidP="008F49BA">
            <w:pPr>
              <w:rPr>
                <w:b/>
                <w:kern w:val="2"/>
                <w:szCs w:val="24"/>
              </w:rPr>
            </w:pPr>
            <w:r>
              <w:rPr>
                <w:b/>
                <w:kern w:val="2"/>
                <w:szCs w:val="24"/>
              </w:rPr>
              <w:t>3.2. Pirkimo pavadinimas ir numeris</w:t>
            </w:r>
          </w:p>
        </w:tc>
        <w:tc>
          <w:tcPr>
            <w:tcW w:w="6441" w:type="dxa"/>
            <w:gridSpan w:val="2"/>
          </w:tcPr>
          <w:p w14:paraId="10FB5FEF" w14:textId="77777777" w:rsidR="007770FB" w:rsidRPr="007770FB" w:rsidRDefault="007770FB" w:rsidP="007770FB">
            <w:pPr>
              <w:rPr>
                <w:kern w:val="2"/>
                <w:szCs w:val="24"/>
              </w:rPr>
            </w:pPr>
            <w:r w:rsidRPr="007770FB">
              <w:rPr>
                <w:kern w:val="2"/>
                <w:szCs w:val="24"/>
              </w:rPr>
              <w:t>Molėtų miesto bendrojo plano keitimo pirmoji korektūra</w:t>
            </w:r>
          </w:p>
          <w:p w14:paraId="67D99209" w14:textId="30D46776" w:rsidR="008F49BA" w:rsidRDefault="007770FB" w:rsidP="008F49BA">
            <w:pPr>
              <w:rPr>
                <w:kern w:val="2"/>
                <w:szCs w:val="24"/>
              </w:rPr>
            </w:pPr>
            <w:r>
              <w:rPr>
                <w:kern w:val="2"/>
                <w:szCs w:val="24"/>
              </w:rPr>
              <w:t>Nr.5500</w:t>
            </w:r>
          </w:p>
        </w:tc>
      </w:tr>
      <w:tr w:rsidR="008F49BA" w14:paraId="5A252299" w14:textId="77777777">
        <w:trPr>
          <w:trHeight w:val="300"/>
        </w:trPr>
        <w:tc>
          <w:tcPr>
            <w:tcW w:w="3094" w:type="dxa"/>
            <w:gridSpan w:val="2"/>
          </w:tcPr>
          <w:p w14:paraId="295408B1" w14:textId="77777777" w:rsidR="008F49BA" w:rsidRDefault="008F49BA" w:rsidP="008F49BA">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8F49BA" w:rsidRDefault="008F49BA" w:rsidP="008F49BA">
            <w:pPr>
              <w:rPr>
                <w:kern w:val="2"/>
                <w:szCs w:val="24"/>
              </w:rPr>
            </w:pPr>
            <w:r>
              <w:rPr>
                <w:kern w:val="2"/>
                <w:szCs w:val="24"/>
              </w:rPr>
              <w:t>Netaikoma</w:t>
            </w:r>
          </w:p>
          <w:p w14:paraId="12762990" w14:textId="5F91E76B" w:rsidR="008F49BA" w:rsidRDefault="008F49BA" w:rsidP="008F49BA">
            <w:pPr>
              <w:rPr>
                <w:kern w:val="2"/>
                <w:szCs w:val="24"/>
              </w:rPr>
            </w:pPr>
          </w:p>
        </w:tc>
      </w:tr>
      <w:tr w:rsidR="008F49BA" w14:paraId="56639858" w14:textId="77777777">
        <w:trPr>
          <w:trHeight w:val="300"/>
        </w:trPr>
        <w:tc>
          <w:tcPr>
            <w:tcW w:w="9535" w:type="dxa"/>
            <w:gridSpan w:val="4"/>
          </w:tcPr>
          <w:p w14:paraId="5DAD24A4" w14:textId="77777777" w:rsidR="008F49BA" w:rsidRDefault="008F49BA" w:rsidP="008F49B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F49BA" w14:paraId="5CC6782A" w14:textId="77777777">
        <w:trPr>
          <w:trHeight w:val="300"/>
        </w:trPr>
        <w:tc>
          <w:tcPr>
            <w:tcW w:w="3094" w:type="dxa"/>
            <w:gridSpan w:val="2"/>
          </w:tcPr>
          <w:p w14:paraId="63A338BC" w14:textId="05E174B5" w:rsidR="008F49BA" w:rsidRDefault="00B32A82" w:rsidP="008F49B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p w14:paraId="07C472F8" w14:textId="77777777" w:rsidR="008F49BA" w:rsidRDefault="008F49BA" w:rsidP="008F49BA">
            <w:pPr>
              <w:rPr>
                <w:b/>
                <w:kern w:val="2"/>
                <w:szCs w:val="24"/>
              </w:rPr>
            </w:pPr>
          </w:p>
          <w:p w14:paraId="167B5270" w14:textId="77777777" w:rsidR="008F49BA" w:rsidRDefault="008F49BA" w:rsidP="008F49BA">
            <w:pPr>
              <w:rPr>
                <w:b/>
                <w:kern w:val="2"/>
                <w:szCs w:val="24"/>
              </w:rPr>
            </w:pPr>
          </w:p>
          <w:p w14:paraId="49A09BD5" w14:textId="77777777" w:rsidR="008F49BA" w:rsidRDefault="008F49BA" w:rsidP="008F49BA">
            <w:pPr>
              <w:rPr>
                <w:b/>
                <w:kern w:val="2"/>
                <w:szCs w:val="24"/>
              </w:rPr>
            </w:pPr>
          </w:p>
          <w:p w14:paraId="318705D5" w14:textId="77777777" w:rsidR="008F49BA" w:rsidRDefault="008F49BA" w:rsidP="008F49BA">
            <w:pPr>
              <w:rPr>
                <w:b/>
                <w:color w:val="FF0000"/>
                <w:kern w:val="2"/>
                <w:szCs w:val="24"/>
              </w:rPr>
            </w:pPr>
          </w:p>
          <w:p w14:paraId="6BC959D5" w14:textId="77777777" w:rsidR="008F49BA" w:rsidRDefault="008F49BA" w:rsidP="007770FB">
            <w:pPr>
              <w:rPr>
                <w:b/>
                <w:color w:val="FF0000"/>
                <w:kern w:val="2"/>
                <w:szCs w:val="24"/>
              </w:rPr>
            </w:pPr>
          </w:p>
        </w:tc>
        <w:tc>
          <w:tcPr>
            <w:tcW w:w="6441" w:type="dxa"/>
            <w:gridSpan w:val="2"/>
          </w:tcPr>
          <w:p w14:paraId="2D3D0CCF" w14:textId="77777777" w:rsidR="007770FB" w:rsidRDefault="007770FB" w:rsidP="007770FB">
            <w:pPr>
              <w:jc w:val="both"/>
              <w:rPr>
                <w:kern w:val="2"/>
                <w:szCs w:val="24"/>
              </w:rPr>
            </w:pPr>
            <w:r w:rsidRPr="003705ED">
              <w:rPr>
                <w:color w:val="000000"/>
                <w:kern w:val="2"/>
                <w:szCs w:val="24"/>
              </w:rPr>
              <w:t xml:space="preserve">Tiekėjas įsipareigoja </w:t>
            </w:r>
            <w:r w:rsidRPr="003705ED">
              <w:rPr>
                <w:color w:val="000000"/>
                <w:szCs w:val="24"/>
              </w:rPr>
              <w:t>suteikti Paslaugas</w:t>
            </w:r>
            <w:r>
              <w:rPr>
                <w:color w:val="000000"/>
                <w:szCs w:val="24"/>
              </w:rPr>
              <w:t xml:space="preserve"> pagal </w:t>
            </w:r>
            <w:r w:rsidRPr="003705ED">
              <w:rPr>
                <w:szCs w:val="24"/>
              </w:rPr>
              <w:t>etapų eil</w:t>
            </w:r>
            <w:r>
              <w:rPr>
                <w:szCs w:val="24"/>
              </w:rPr>
              <w:t>ę</w:t>
            </w:r>
            <w:r w:rsidRPr="003705ED">
              <w:rPr>
                <w:szCs w:val="24"/>
              </w:rPr>
              <w:t xml:space="preserve">, </w:t>
            </w:r>
            <w:r w:rsidRPr="003705ED">
              <w:rPr>
                <w:kern w:val="2"/>
                <w:szCs w:val="24"/>
              </w:rPr>
              <w:t>termin</w:t>
            </w:r>
            <w:r>
              <w:rPr>
                <w:kern w:val="2"/>
                <w:szCs w:val="24"/>
              </w:rPr>
              <w:t xml:space="preserve">us </w:t>
            </w:r>
            <w:r w:rsidRPr="003705ED">
              <w:rPr>
                <w:kern w:val="2"/>
                <w:szCs w:val="24"/>
              </w:rPr>
              <w:t>ir sąlyg</w:t>
            </w:r>
            <w:r>
              <w:rPr>
                <w:kern w:val="2"/>
                <w:szCs w:val="24"/>
              </w:rPr>
              <w:t>a</w:t>
            </w:r>
            <w:r w:rsidRPr="003705ED">
              <w:rPr>
                <w:kern w:val="2"/>
                <w:szCs w:val="24"/>
              </w:rPr>
              <w:t>s:</w:t>
            </w:r>
          </w:p>
          <w:p w14:paraId="1A211BCC" w14:textId="77777777" w:rsidR="007770FB" w:rsidRDefault="007770FB" w:rsidP="007770FB">
            <w:pPr>
              <w:pStyle w:val="Sraopastraipa"/>
              <w:numPr>
                <w:ilvl w:val="0"/>
                <w:numId w:val="1"/>
              </w:numPr>
              <w:tabs>
                <w:tab w:val="left" w:pos="618"/>
              </w:tabs>
              <w:ind w:left="0" w:firstLine="192"/>
              <w:jc w:val="both"/>
              <w:rPr>
                <w:color w:val="000000"/>
                <w:kern w:val="2"/>
                <w:szCs w:val="24"/>
              </w:rPr>
            </w:pPr>
            <w:r w:rsidRPr="00A012B2">
              <w:rPr>
                <w:color w:val="000000"/>
                <w:kern w:val="2"/>
                <w:szCs w:val="24"/>
              </w:rPr>
              <w:t>Rengimo etapas</w:t>
            </w:r>
            <w:r>
              <w:rPr>
                <w:color w:val="000000"/>
                <w:kern w:val="2"/>
                <w:szCs w:val="24"/>
              </w:rPr>
              <w:t xml:space="preserve">. </w:t>
            </w:r>
            <w:r w:rsidRPr="00030112">
              <w:rPr>
                <w:color w:val="000000"/>
                <w:kern w:val="2"/>
                <w:szCs w:val="24"/>
              </w:rPr>
              <w:t>Molėtų miesto bendrojo plano keitimo pirmosios korektūros</w:t>
            </w:r>
            <w:r>
              <w:rPr>
                <w:color w:val="000000"/>
                <w:kern w:val="2"/>
                <w:szCs w:val="24"/>
              </w:rPr>
              <w:t xml:space="preserve"> sprendinių parengimas ir </w:t>
            </w:r>
            <w:r w:rsidRPr="00030112">
              <w:rPr>
                <w:color w:val="000000"/>
                <w:kern w:val="2"/>
                <w:szCs w:val="24"/>
              </w:rPr>
              <w:t>savivaldybės administracijos valstybės tarnautoj</w:t>
            </w:r>
            <w:r>
              <w:rPr>
                <w:color w:val="000000"/>
                <w:kern w:val="2"/>
                <w:szCs w:val="24"/>
              </w:rPr>
              <w:t xml:space="preserve">o, atliekančio vyriausiojo architekto funkcijas, pritarimo sprendiniams gavimas per 3 mėnesius nuo </w:t>
            </w:r>
            <w:r w:rsidRPr="0000574D">
              <w:rPr>
                <w:color w:val="000000"/>
                <w:kern w:val="2"/>
                <w:szCs w:val="24"/>
              </w:rPr>
              <w:t>Sutarties įsigaliojimo dienos.</w:t>
            </w:r>
          </w:p>
          <w:p w14:paraId="0334163D" w14:textId="77777777" w:rsidR="007770FB" w:rsidRPr="0000574D" w:rsidRDefault="007770FB" w:rsidP="007770FB">
            <w:pPr>
              <w:pStyle w:val="Sraopastraipa"/>
              <w:numPr>
                <w:ilvl w:val="0"/>
                <w:numId w:val="1"/>
              </w:numPr>
              <w:tabs>
                <w:tab w:val="left" w:pos="618"/>
              </w:tabs>
              <w:ind w:left="0" w:firstLine="192"/>
              <w:jc w:val="both"/>
              <w:rPr>
                <w:color w:val="000000"/>
                <w:kern w:val="2"/>
                <w:szCs w:val="24"/>
              </w:rPr>
            </w:pPr>
            <w:r w:rsidRPr="00A012B2">
              <w:rPr>
                <w:color w:val="000000"/>
                <w:kern w:val="2"/>
                <w:szCs w:val="24"/>
              </w:rPr>
              <w:t>Baigiamasis etapas</w:t>
            </w:r>
            <w:r>
              <w:rPr>
                <w:color w:val="000000"/>
                <w:kern w:val="2"/>
                <w:szCs w:val="24"/>
              </w:rPr>
              <w:t xml:space="preserve">. </w:t>
            </w:r>
            <w:r w:rsidRPr="0000574D">
              <w:rPr>
                <w:color w:val="000000"/>
                <w:kern w:val="2"/>
                <w:szCs w:val="24"/>
              </w:rPr>
              <w:t xml:space="preserve">Valstybinės teritorijų planavimo ir statybos inspekcijos Molėtų miesto bendrojo plano keitimo pirmosios korektūros </w:t>
            </w:r>
            <w:r>
              <w:rPr>
                <w:color w:val="000000"/>
                <w:kern w:val="2"/>
                <w:szCs w:val="24"/>
              </w:rPr>
              <w:t>patikrinimo</w:t>
            </w:r>
            <w:r w:rsidRPr="0000574D">
              <w:rPr>
                <w:color w:val="000000"/>
                <w:kern w:val="2"/>
                <w:szCs w:val="24"/>
              </w:rPr>
              <w:t xml:space="preserve"> akto su išvada „pritariama teikimui tvirtinti“ gavimas per </w:t>
            </w:r>
            <w:r>
              <w:rPr>
                <w:color w:val="000000"/>
                <w:kern w:val="2"/>
                <w:szCs w:val="24"/>
              </w:rPr>
              <w:t>6</w:t>
            </w:r>
            <w:r w:rsidRPr="0000574D">
              <w:rPr>
                <w:color w:val="000000"/>
                <w:kern w:val="2"/>
                <w:szCs w:val="24"/>
              </w:rPr>
              <w:t xml:space="preserve"> mėnesi</w:t>
            </w:r>
            <w:r>
              <w:rPr>
                <w:color w:val="000000"/>
                <w:kern w:val="2"/>
                <w:szCs w:val="24"/>
              </w:rPr>
              <w:t>us</w:t>
            </w:r>
            <w:r w:rsidRPr="0000574D">
              <w:rPr>
                <w:color w:val="000000"/>
                <w:kern w:val="2"/>
                <w:szCs w:val="24"/>
              </w:rPr>
              <w:t xml:space="preserve"> nuo </w:t>
            </w:r>
            <w:r>
              <w:rPr>
                <w:color w:val="000000"/>
                <w:kern w:val="2"/>
                <w:szCs w:val="24"/>
              </w:rPr>
              <w:t>rengimo etapo pabaigos</w:t>
            </w:r>
            <w:r w:rsidRPr="0000574D">
              <w:rPr>
                <w:color w:val="000000"/>
                <w:kern w:val="2"/>
                <w:szCs w:val="24"/>
              </w:rPr>
              <w:t>.</w:t>
            </w:r>
          </w:p>
          <w:p w14:paraId="36B51A80" w14:textId="69A2FFD2" w:rsidR="008F49BA" w:rsidRDefault="008F49BA" w:rsidP="008F49BA">
            <w:pPr>
              <w:rPr>
                <w:color w:val="4472C4"/>
                <w:szCs w:val="24"/>
              </w:rPr>
            </w:pPr>
          </w:p>
        </w:tc>
      </w:tr>
      <w:tr w:rsidR="00901C65" w14:paraId="445BEF51" w14:textId="77777777">
        <w:trPr>
          <w:trHeight w:val="300"/>
        </w:trPr>
        <w:tc>
          <w:tcPr>
            <w:tcW w:w="3094" w:type="dxa"/>
            <w:gridSpan w:val="2"/>
          </w:tcPr>
          <w:p w14:paraId="0CD01515" w14:textId="580AC43E" w:rsidR="00901C65" w:rsidRDefault="00901C65" w:rsidP="00901C65">
            <w:pPr>
              <w:rPr>
                <w:b/>
                <w:kern w:val="2"/>
                <w:szCs w:val="24"/>
              </w:rPr>
            </w:pPr>
            <w:r>
              <w:rPr>
                <w:b/>
                <w:kern w:val="2"/>
                <w:szCs w:val="24"/>
              </w:rPr>
              <w:t>4.2. Paslaugų / jų dalies / etapo / periodo suteikimo termino pratęsimas</w:t>
            </w:r>
          </w:p>
        </w:tc>
        <w:tc>
          <w:tcPr>
            <w:tcW w:w="6441" w:type="dxa"/>
            <w:gridSpan w:val="2"/>
          </w:tcPr>
          <w:p w14:paraId="6DCF4A22" w14:textId="44D1CFD5" w:rsidR="00901C65" w:rsidRDefault="00901C65" w:rsidP="00901C65">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3705ED">
              <w:rPr>
                <w:kern w:val="2"/>
                <w:szCs w:val="24"/>
              </w:rPr>
              <w:t>per</w:t>
            </w:r>
            <w:r>
              <w:rPr>
                <w:kern w:val="2"/>
                <w:szCs w:val="24"/>
              </w:rPr>
              <w:t xml:space="preserve"> </w:t>
            </w:r>
            <w:r w:rsidRPr="003705ED">
              <w:rPr>
                <w:kern w:val="2"/>
                <w:szCs w:val="24"/>
              </w:rPr>
              <w:t xml:space="preserve">5 darbo dienas, apie tai praneša Pirkėjui, pateikdamas minėtų aplinkybių egzistavimo įrodymus. Nurodytas aplinkybes vertina Pirkėjas. Pirkėjui sutikus, Paslaugų suteikimo terminas </w:t>
            </w:r>
            <w:r w:rsidRPr="003705ED">
              <w:rPr>
                <w:kern w:val="2"/>
                <w:szCs w:val="24"/>
              </w:rPr>
              <w:lastRenderedPageBreak/>
              <w:t>gali būti pratęsiamas tik minėtų aplinkybių egzistavimo laikotarpiui, bet ne ilgiau nei 3 mėnesių laikotarpiui.</w:t>
            </w:r>
          </w:p>
        </w:tc>
      </w:tr>
      <w:tr w:rsidR="008F49BA" w14:paraId="1B23F72E" w14:textId="77777777">
        <w:trPr>
          <w:trHeight w:val="300"/>
        </w:trPr>
        <w:tc>
          <w:tcPr>
            <w:tcW w:w="3094" w:type="dxa"/>
            <w:gridSpan w:val="2"/>
          </w:tcPr>
          <w:p w14:paraId="15F8BEBC" w14:textId="77777777" w:rsidR="008F49BA" w:rsidRDefault="008F49BA" w:rsidP="008F49BA">
            <w:pPr>
              <w:rPr>
                <w:b/>
                <w:kern w:val="2"/>
                <w:szCs w:val="24"/>
              </w:rPr>
            </w:pPr>
            <w:r>
              <w:rPr>
                <w:b/>
                <w:kern w:val="2"/>
                <w:szCs w:val="24"/>
              </w:rPr>
              <w:lastRenderedPageBreak/>
              <w:t>4.3. Užsakymų teikimo tvarka</w:t>
            </w:r>
          </w:p>
        </w:tc>
        <w:tc>
          <w:tcPr>
            <w:tcW w:w="6441" w:type="dxa"/>
            <w:gridSpan w:val="2"/>
          </w:tcPr>
          <w:p w14:paraId="02B9F0A4" w14:textId="77777777" w:rsidR="008F49BA" w:rsidRDefault="008F49BA" w:rsidP="008F49BA">
            <w:pPr>
              <w:rPr>
                <w:szCs w:val="24"/>
              </w:rPr>
            </w:pPr>
            <w:r>
              <w:rPr>
                <w:szCs w:val="24"/>
              </w:rPr>
              <w:t>Netaikoma</w:t>
            </w:r>
          </w:p>
          <w:p w14:paraId="15D80427" w14:textId="401F06FB" w:rsidR="008F49BA" w:rsidRDefault="008F49BA" w:rsidP="008F49BA">
            <w:pPr>
              <w:rPr>
                <w:szCs w:val="24"/>
              </w:rPr>
            </w:pPr>
          </w:p>
        </w:tc>
      </w:tr>
      <w:tr w:rsidR="008F49BA" w14:paraId="63190814" w14:textId="77777777" w:rsidTr="00901C65">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8F49BA" w:rsidRDefault="008F49BA" w:rsidP="008F49B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15E454E" w:rsidR="008F49BA" w:rsidRPr="00901C65" w:rsidRDefault="008F49BA" w:rsidP="008F49BA">
            <w:pPr>
              <w:rPr>
                <w:kern w:val="2"/>
                <w:szCs w:val="24"/>
              </w:rPr>
            </w:pPr>
            <w:r>
              <w:rPr>
                <w:kern w:val="2"/>
                <w:szCs w:val="24"/>
              </w:rPr>
              <w:t>Netaikoma</w:t>
            </w:r>
          </w:p>
        </w:tc>
      </w:tr>
      <w:tr w:rsidR="008F49BA" w14:paraId="6A12AB7F" w14:textId="77777777">
        <w:trPr>
          <w:trHeight w:val="300"/>
        </w:trPr>
        <w:tc>
          <w:tcPr>
            <w:tcW w:w="3094" w:type="dxa"/>
            <w:gridSpan w:val="2"/>
          </w:tcPr>
          <w:p w14:paraId="5257C9B8" w14:textId="77777777" w:rsidR="008F49BA" w:rsidRDefault="008F49BA" w:rsidP="008F49BA">
            <w:pPr>
              <w:rPr>
                <w:b/>
                <w:kern w:val="2"/>
                <w:szCs w:val="24"/>
              </w:rPr>
            </w:pPr>
            <w:r>
              <w:rPr>
                <w:b/>
                <w:kern w:val="2"/>
                <w:szCs w:val="24"/>
              </w:rPr>
              <w:t>4.5. Pateikiami dokumentai</w:t>
            </w:r>
          </w:p>
        </w:tc>
        <w:tc>
          <w:tcPr>
            <w:tcW w:w="6441" w:type="dxa"/>
            <w:gridSpan w:val="2"/>
          </w:tcPr>
          <w:p w14:paraId="0CE28B9D" w14:textId="0FC8F741" w:rsidR="008F49BA" w:rsidRDefault="00996A75" w:rsidP="008F49BA">
            <w:pPr>
              <w:rPr>
                <w:szCs w:val="24"/>
              </w:rPr>
            </w:pPr>
            <w:r w:rsidRPr="00625CB8">
              <w:rPr>
                <w:kern w:val="2"/>
                <w:szCs w:val="24"/>
              </w:rPr>
              <w:t>Turi būti pateikiami šie dokumentai: savivaldybės administracijos valstybės tarnautojo, atliekančio vyriausiojo architekto funkcijas</w:t>
            </w:r>
            <w:r>
              <w:rPr>
                <w:kern w:val="2"/>
                <w:szCs w:val="24"/>
              </w:rPr>
              <w:t xml:space="preserve">, </w:t>
            </w:r>
            <w:r w:rsidRPr="00625CB8">
              <w:rPr>
                <w:kern w:val="2"/>
                <w:szCs w:val="24"/>
              </w:rPr>
              <w:t xml:space="preserve">pritarimas Molėtų miesto bendrojo plano keitimo pirmosios korektūros sprendiniams, Valstybinės teritorijų planavimo ir statybos inspekcijos Molėtų miesto bendrojo plano keitimo pirmosios korektūros patikrinimo aktas su išvada „pritariama teikimui tvirtinti“, </w:t>
            </w:r>
            <w:r>
              <w:rPr>
                <w:kern w:val="2"/>
                <w:szCs w:val="24"/>
              </w:rPr>
              <w:t>p</w:t>
            </w:r>
            <w:r w:rsidRPr="00625CB8">
              <w:rPr>
                <w:kern w:val="2"/>
                <w:szCs w:val="24"/>
              </w:rPr>
              <w:t>aslaugų perdavimo</w:t>
            </w:r>
            <w:r>
              <w:rPr>
                <w:kern w:val="2"/>
                <w:szCs w:val="24"/>
              </w:rPr>
              <w:t>–</w:t>
            </w:r>
            <w:r w:rsidRPr="00625CB8">
              <w:rPr>
                <w:kern w:val="2"/>
                <w:szCs w:val="24"/>
              </w:rPr>
              <w:t xml:space="preserve">priėmimo aktas ir </w:t>
            </w:r>
            <w:r>
              <w:rPr>
                <w:kern w:val="2"/>
                <w:szCs w:val="24"/>
              </w:rPr>
              <w:t>s</w:t>
            </w:r>
            <w:r w:rsidRPr="00625CB8">
              <w:rPr>
                <w:kern w:val="2"/>
                <w:szCs w:val="24"/>
              </w:rPr>
              <w:t>ąskaita. Tiekėjui nepateikus nurodytų dokumentų, laikoma, kad Paslaugos neatitinka Sutartyje nustatytų reikalavimų.</w:t>
            </w:r>
          </w:p>
        </w:tc>
      </w:tr>
      <w:tr w:rsidR="008F49BA" w14:paraId="5BCB922D" w14:textId="77777777">
        <w:trPr>
          <w:trHeight w:val="300"/>
        </w:trPr>
        <w:tc>
          <w:tcPr>
            <w:tcW w:w="9535" w:type="dxa"/>
            <w:gridSpan w:val="4"/>
          </w:tcPr>
          <w:p w14:paraId="694A2072" w14:textId="77777777" w:rsidR="008F49BA" w:rsidRDefault="008F49BA" w:rsidP="008F49BA">
            <w:pPr>
              <w:jc w:val="center"/>
              <w:rPr>
                <w:b/>
                <w:kern w:val="2"/>
                <w:szCs w:val="24"/>
              </w:rPr>
            </w:pPr>
            <w:r>
              <w:rPr>
                <w:b/>
                <w:kern w:val="2"/>
                <w:szCs w:val="24"/>
              </w:rPr>
              <w:t>5. SUTARTIES KAINA IR ATSISKAITYMO TVARKA</w:t>
            </w:r>
          </w:p>
        </w:tc>
      </w:tr>
      <w:tr w:rsidR="008F49BA" w14:paraId="52F3204D" w14:textId="77777777">
        <w:trPr>
          <w:trHeight w:val="300"/>
        </w:trPr>
        <w:tc>
          <w:tcPr>
            <w:tcW w:w="3094" w:type="dxa"/>
            <w:gridSpan w:val="2"/>
          </w:tcPr>
          <w:p w14:paraId="2BB39D3E" w14:textId="77777777" w:rsidR="008F49BA" w:rsidRDefault="008F49BA" w:rsidP="008F49BA">
            <w:pPr>
              <w:rPr>
                <w:b/>
                <w:kern w:val="2"/>
                <w:szCs w:val="24"/>
              </w:rPr>
            </w:pPr>
            <w:r>
              <w:rPr>
                <w:b/>
                <w:kern w:val="2"/>
                <w:szCs w:val="24"/>
              </w:rPr>
              <w:t>5.1. Sutarčiai taikomas kainos apskaičiavimo būdas</w:t>
            </w:r>
          </w:p>
        </w:tc>
        <w:tc>
          <w:tcPr>
            <w:tcW w:w="6441" w:type="dxa"/>
            <w:gridSpan w:val="2"/>
          </w:tcPr>
          <w:p w14:paraId="1199C3A4" w14:textId="49E3BBE3" w:rsidR="008F49BA" w:rsidRDefault="00AA4225" w:rsidP="008F49BA">
            <w:pPr>
              <w:rPr>
                <w:color w:val="4472C4"/>
                <w:kern w:val="2"/>
                <w:szCs w:val="24"/>
              </w:rPr>
            </w:pPr>
            <w:r w:rsidRPr="00625CB8">
              <w:rPr>
                <w:kern w:val="2"/>
                <w:szCs w:val="24"/>
              </w:rPr>
              <w:t>Fiksuotos kainos kainodara</w:t>
            </w:r>
          </w:p>
        </w:tc>
      </w:tr>
      <w:tr w:rsidR="008F49BA" w14:paraId="3843FD4C" w14:textId="77777777">
        <w:trPr>
          <w:trHeight w:val="300"/>
        </w:trPr>
        <w:tc>
          <w:tcPr>
            <w:tcW w:w="3094" w:type="dxa"/>
            <w:gridSpan w:val="2"/>
          </w:tcPr>
          <w:p w14:paraId="7FB0DC3E" w14:textId="78572D67" w:rsidR="008F49BA" w:rsidRDefault="008F49BA" w:rsidP="00AA4225">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7AB02D2B" w14:textId="77777777" w:rsidR="00AA4225" w:rsidRPr="00625CB8" w:rsidRDefault="00AA4225" w:rsidP="00AA4225">
            <w:pPr>
              <w:jc w:val="both"/>
              <w:rPr>
                <w:szCs w:val="24"/>
              </w:rPr>
            </w:pPr>
            <w:r w:rsidRPr="00625CB8">
              <w:rPr>
                <w:kern w:val="2"/>
                <w:szCs w:val="24"/>
              </w:rPr>
              <w:t xml:space="preserve">Pradinės Sutarties vertė yra </w:t>
            </w:r>
            <w:r w:rsidRPr="0064468D">
              <w:rPr>
                <w:kern w:val="2"/>
                <w:szCs w:val="24"/>
              </w:rPr>
              <w:t xml:space="preserve">______ </w:t>
            </w:r>
            <w:r w:rsidRPr="00625CB8">
              <w:rPr>
                <w:kern w:val="2"/>
                <w:szCs w:val="24"/>
              </w:rPr>
              <w:t>Eur be PVM.</w:t>
            </w:r>
          </w:p>
          <w:p w14:paraId="53C1BDA3" w14:textId="77777777" w:rsidR="00AA4225" w:rsidRPr="00625CB8" w:rsidRDefault="00AA4225" w:rsidP="00AA4225">
            <w:pPr>
              <w:rPr>
                <w:szCs w:val="24"/>
              </w:rPr>
            </w:pPr>
            <w:r w:rsidRPr="00625CB8">
              <w:rPr>
                <w:kern w:val="2"/>
                <w:szCs w:val="24"/>
              </w:rPr>
              <w:t xml:space="preserve">PVM sudaro </w:t>
            </w:r>
            <w:r w:rsidRPr="0064468D">
              <w:rPr>
                <w:kern w:val="2"/>
                <w:szCs w:val="24"/>
              </w:rPr>
              <w:t>______</w:t>
            </w:r>
            <w:r w:rsidRPr="00625CB8">
              <w:rPr>
                <w:kern w:val="2"/>
                <w:szCs w:val="24"/>
              </w:rPr>
              <w:t xml:space="preserve"> Eur.</w:t>
            </w:r>
          </w:p>
          <w:p w14:paraId="4A94E929" w14:textId="77777777" w:rsidR="00AA4225" w:rsidRPr="00625CB8" w:rsidRDefault="00AA4225" w:rsidP="00AA4225">
            <w:pPr>
              <w:rPr>
                <w:szCs w:val="24"/>
              </w:rPr>
            </w:pPr>
            <w:r w:rsidRPr="00625CB8">
              <w:rPr>
                <w:kern w:val="2"/>
                <w:szCs w:val="24"/>
              </w:rPr>
              <w:t xml:space="preserve">Sutarties kaina yra </w:t>
            </w:r>
            <w:r w:rsidRPr="0064468D">
              <w:rPr>
                <w:kern w:val="2"/>
                <w:szCs w:val="24"/>
              </w:rPr>
              <w:t xml:space="preserve">______ </w:t>
            </w:r>
            <w:r w:rsidRPr="00625CB8">
              <w:rPr>
                <w:kern w:val="2"/>
                <w:szCs w:val="24"/>
              </w:rPr>
              <w:t>su PVM.</w:t>
            </w:r>
          </w:p>
          <w:p w14:paraId="76C32A8B" w14:textId="4DC1A6A8" w:rsidR="008F49BA" w:rsidRDefault="00AA4225" w:rsidP="00AA4225">
            <w:pPr>
              <w:rPr>
                <w:color w:val="FF0000"/>
                <w:kern w:val="2"/>
                <w:szCs w:val="24"/>
              </w:rPr>
            </w:pPr>
            <w:r w:rsidRPr="00625CB8">
              <w:rPr>
                <w:kern w:val="2"/>
                <w:szCs w:val="24"/>
              </w:rPr>
              <w:t xml:space="preserve">Šioje Sutartyje </w:t>
            </w:r>
            <w:r>
              <w:rPr>
                <w:kern w:val="2"/>
                <w:szCs w:val="24"/>
              </w:rPr>
              <w:t>p</w:t>
            </w:r>
            <w:r w:rsidRPr="00625CB8">
              <w:rPr>
                <w:kern w:val="2"/>
                <w:szCs w:val="24"/>
              </w:rPr>
              <w:t>radinės Sutarties vertė yra lygi Tiekėjo pasiūlymo kainai be PVM, nurodytai už visą pirkimo dokumentuose ir Sutartyje nurodytą Paslaugų kiekį ir (ar) apimtį.</w:t>
            </w:r>
          </w:p>
        </w:tc>
      </w:tr>
      <w:tr w:rsidR="005127F8" w14:paraId="267D47BF" w14:textId="77777777">
        <w:trPr>
          <w:trHeight w:val="300"/>
        </w:trPr>
        <w:tc>
          <w:tcPr>
            <w:tcW w:w="3094" w:type="dxa"/>
            <w:gridSpan w:val="2"/>
          </w:tcPr>
          <w:p w14:paraId="46985E13" w14:textId="77777777" w:rsidR="005127F8" w:rsidRDefault="005127F8" w:rsidP="005127F8">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5127F8" w:rsidRDefault="005127F8" w:rsidP="005127F8">
            <w:pPr>
              <w:rPr>
                <w:b/>
                <w:kern w:val="2"/>
                <w:szCs w:val="24"/>
              </w:rPr>
            </w:pPr>
          </w:p>
          <w:p w14:paraId="53EBA4B1" w14:textId="77777777" w:rsidR="005127F8" w:rsidRDefault="005127F8" w:rsidP="005127F8">
            <w:pPr>
              <w:rPr>
                <w:kern w:val="2"/>
                <w:szCs w:val="24"/>
              </w:rPr>
            </w:pPr>
          </w:p>
        </w:tc>
        <w:tc>
          <w:tcPr>
            <w:tcW w:w="6441" w:type="dxa"/>
            <w:gridSpan w:val="2"/>
          </w:tcPr>
          <w:p w14:paraId="7EA50910" w14:textId="77777777" w:rsidR="005127F8" w:rsidRPr="003705ED" w:rsidRDefault="005127F8" w:rsidP="005127F8">
            <w:pPr>
              <w:rPr>
                <w:szCs w:val="24"/>
              </w:rPr>
            </w:pPr>
            <w:r w:rsidRPr="003705ED">
              <w:rPr>
                <w:kern w:val="2"/>
                <w:szCs w:val="24"/>
              </w:rPr>
              <w:t>Sutarties kaina bus perskaičiuojam</w:t>
            </w:r>
            <w:r>
              <w:rPr>
                <w:kern w:val="2"/>
                <w:szCs w:val="24"/>
              </w:rPr>
              <w:t>a</w:t>
            </w:r>
            <w:r w:rsidRPr="003705ED">
              <w:rPr>
                <w:kern w:val="2"/>
                <w:szCs w:val="24"/>
              </w:rPr>
              <w:t>:</w:t>
            </w:r>
          </w:p>
          <w:p w14:paraId="1C599A4F" w14:textId="77777777" w:rsidR="005127F8" w:rsidRPr="003705ED" w:rsidRDefault="005127F8" w:rsidP="005127F8">
            <w:pPr>
              <w:rPr>
                <w:kern w:val="2"/>
                <w:szCs w:val="24"/>
              </w:rPr>
            </w:pPr>
            <w:r w:rsidRPr="003705ED">
              <w:rPr>
                <w:kern w:val="2"/>
                <w:szCs w:val="24"/>
              </w:rPr>
              <w:t>5.3.1. dėl PVM tarifo pasikeitimo;</w:t>
            </w:r>
          </w:p>
          <w:p w14:paraId="662EA503" w14:textId="365AD576" w:rsidR="005127F8" w:rsidRDefault="005127F8" w:rsidP="005127F8">
            <w:pPr>
              <w:rPr>
                <w:color w:val="FF0000"/>
                <w:kern w:val="2"/>
                <w:szCs w:val="24"/>
              </w:rPr>
            </w:pPr>
            <w:r w:rsidRPr="003705ED">
              <w:rPr>
                <w:kern w:val="2"/>
                <w:szCs w:val="24"/>
              </w:rPr>
              <w:t>5.3.</w:t>
            </w:r>
            <w:r>
              <w:rPr>
                <w:kern w:val="2"/>
                <w:szCs w:val="24"/>
              </w:rPr>
              <w:t>3</w:t>
            </w:r>
            <w:r w:rsidRPr="003705ED">
              <w:rPr>
                <w:kern w:val="2"/>
                <w:szCs w:val="24"/>
              </w:rPr>
              <w:t>. dėl kainų lygio pokyčio.</w:t>
            </w:r>
          </w:p>
        </w:tc>
      </w:tr>
      <w:tr w:rsidR="00184C32" w14:paraId="493E8FAB" w14:textId="77777777">
        <w:trPr>
          <w:trHeight w:val="300"/>
        </w:trPr>
        <w:tc>
          <w:tcPr>
            <w:tcW w:w="3094" w:type="dxa"/>
            <w:gridSpan w:val="2"/>
          </w:tcPr>
          <w:p w14:paraId="2F363431" w14:textId="77777777" w:rsidR="00184C32" w:rsidRDefault="00184C32" w:rsidP="00184C32">
            <w:pPr>
              <w:rPr>
                <w:b/>
                <w:kern w:val="2"/>
                <w:szCs w:val="24"/>
              </w:rPr>
            </w:pPr>
            <w:r>
              <w:rPr>
                <w:b/>
                <w:kern w:val="2"/>
                <w:szCs w:val="24"/>
              </w:rPr>
              <w:t>5.3.1. Sutarties kainos / įkainių peržiūra dėl PVM tarifo pasikeitimo</w:t>
            </w:r>
          </w:p>
        </w:tc>
        <w:tc>
          <w:tcPr>
            <w:tcW w:w="6441" w:type="dxa"/>
            <w:gridSpan w:val="2"/>
          </w:tcPr>
          <w:p w14:paraId="5787D042" w14:textId="53EA3E64" w:rsidR="00184C32" w:rsidRPr="00B16621" w:rsidRDefault="00184C32" w:rsidP="00B1662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perskaičiuojama nekeičiant P</w:t>
            </w:r>
            <w:r>
              <w:rPr>
                <w:szCs w:val="24"/>
              </w:rPr>
              <w:t>aslaugų</w:t>
            </w:r>
            <w:r>
              <w:rPr>
                <w:kern w:val="2"/>
                <w:szCs w:val="24"/>
              </w:rPr>
              <w:t xml:space="preserve"> kainos be PVM.</w:t>
            </w:r>
          </w:p>
          <w:p w14:paraId="20571E9F" w14:textId="104D6B6A" w:rsidR="00184C32" w:rsidRDefault="00184C32" w:rsidP="00184C32">
            <w:pPr>
              <w:rPr>
                <w:szCs w:val="24"/>
              </w:rPr>
            </w:pPr>
            <w:r>
              <w:rPr>
                <w:kern w:val="2"/>
                <w:szCs w:val="24"/>
              </w:rPr>
              <w:t>Perskaičiuota Sutarties kaina įforminama susitarimu ir turi būti taikoma nuo naujo PVM įvedimo datos (nepriklausomai nuo to, kada pasirašytas Susitarimas).</w:t>
            </w:r>
          </w:p>
        </w:tc>
      </w:tr>
      <w:tr w:rsidR="005127F8" w14:paraId="664B1697" w14:textId="77777777">
        <w:trPr>
          <w:trHeight w:val="300"/>
        </w:trPr>
        <w:tc>
          <w:tcPr>
            <w:tcW w:w="3094" w:type="dxa"/>
            <w:gridSpan w:val="2"/>
          </w:tcPr>
          <w:p w14:paraId="001A6369" w14:textId="77777777" w:rsidR="005127F8" w:rsidRDefault="005127F8" w:rsidP="005127F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5127F8" w:rsidRDefault="005127F8" w:rsidP="005127F8">
            <w:pPr>
              <w:rPr>
                <w:kern w:val="2"/>
                <w:szCs w:val="24"/>
              </w:rPr>
            </w:pPr>
            <w:r>
              <w:rPr>
                <w:kern w:val="2"/>
                <w:szCs w:val="24"/>
              </w:rPr>
              <w:t>Netaikoma</w:t>
            </w:r>
          </w:p>
          <w:p w14:paraId="5772B308" w14:textId="7E467DCC" w:rsidR="005127F8" w:rsidRDefault="005127F8" w:rsidP="005127F8">
            <w:pPr>
              <w:rPr>
                <w:szCs w:val="24"/>
              </w:rPr>
            </w:pPr>
          </w:p>
        </w:tc>
      </w:tr>
      <w:tr w:rsidR="005127F8" w14:paraId="022882B0" w14:textId="77777777">
        <w:trPr>
          <w:trHeight w:val="300"/>
        </w:trPr>
        <w:tc>
          <w:tcPr>
            <w:tcW w:w="3094" w:type="dxa"/>
            <w:gridSpan w:val="2"/>
          </w:tcPr>
          <w:p w14:paraId="6060A47B" w14:textId="7CE0D2FA" w:rsidR="005127F8" w:rsidRDefault="005127F8" w:rsidP="005127F8">
            <w:pPr>
              <w:rPr>
                <w:bCs/>
                <w:kern w:val="2"/>
                <w:szCs w:val="24"/>
              </w:rPr>
            </w:pPr>
            <w:r>
              <w:rPr>
                <w:b/>
                <w:kern w:val="2"/>
                <w:szCs w:val="24"/>
              </w:rPr>
              <w:t>5.3.3. Sutarties kainos / įkainių peržiūra dėl kainų lygio pokyčio</w:t>
            </w:r>
          </w:p>
          <w:p w14:paraId="7692EB0E" w14:textId="77777777" w:rsidR="005127F8" w:rsidRDefault="005127F8" w:rsidP="005127F8">
            <w:pPr>
              <w:rPr>
                <w:kern w:val="2"/>
                <w:szCs w:val="24"/>
              </w:rPr>
            </w:pPr>
          </w:p>
          <w:p w14:paraId="34D2BE09" w14:textId="219B2BC6" w:rsidR="005127F8" w:rsidRDefault="005127F8" w:rsidP="005127F8">
            <w:pPr>
              <w:rPr>
                <w:b/>
                <w:kern w:val="2"/>
                <w:szCs w:val="24"/>
              </w:rPr>
            </w:pPr>
          </w:p>
        </w:tc>
        <w:tc>
          <w:tcPr>
            <w:tcW w:w="6441" w:type="dxa"/>
            <w:gridSpan w:val="2"/>
          </w:tcPr>
          <w:p w14:paraId="519FCC33" w14:textId="77777777" w:rsidR="00B16621" w:rsidRPr="00B16621" w:rsidRDefault="00B16621" w:rsidP="00B16621">
            <w:pPr>
              <w:rPr>
                <w:color w:val="000000"/>
                <w:szCs w:val="24"/>
              </w:rPr>
            </w:pPr>
            <w:r w:rsidRPr="00B16621">
              <w:rPr>
                <w:color w:val="000000"/>
                <w:szCs w:val="24"/>
              </w:rPr>
              <w:lastRenderedPageBreak/>
              <w:t xml:space="preserve">5.3.3.1. Bet kuri Sutarties Šalis Sutarties galiojimo metu turi teisę inicijuoti Sutarties kainos peržiūrą (keitimą) ne anksčiau kaip po 6 mėnesių nuo Sutarties įsigaliojimo dienos (jeigu peržiūra jau buvo atlikta – nuo Susitarimo dėl paskutinio </w:t>
            </w:r>
            <w:r w:rsidRPr="00B16621">
              <w:rPr>
                <w:color w:val="000000"/>
                <w:szCs w:val="24"/>
              </w:rPr>
              <w:lastRenderedPageBreak/>
              <w:t>perskaičiavimo pagal šį Specialiųjų sąlygų punktą įsigaliojimo dienos), jeigu paslaugų kainų indekso pokytis (k), apskaičiuotas kaip nustatyta 5.3.3.6 punkte, viršija 10 procentų.  Sutarties kainos peržiūra atliekama ne rečiau kaip kas 6 mėnesius.</w:t>
            </w:r>
          </w:p>
          <w:p w14:paraId="7A69A53A" w14:textId="77777777" w:rsidR="00B16621" w:rsidRPr="00B16621" w:rsidRDefault="00B16621" w:rsidP="00B16621">
            <w:pPr>
              <w:rPr>
                <w:color w:val="000000"/>
                <w:szCs w:val="24"/>
              </w:rPr>
            </w:pPr>
            <w:r w:rsidRPr="00B16621">
              <w:rPr>
                <w:color w:val="000000"/>
                <w:szCs w:val="24"/>
              </w:rPr>
              <w:t>5.3.3.2. Sutarties kaina peržiūrima tik tai Sutarties daliai, kuri nėra išpirkta, t. y. Paslaugoms, kurios nėra priimtos ir apmokėtos. Vėlesnė Sutarties kainos peržiūra negali apimti laikotarpio, už kurį jau buvo atlikta peržiūra.</w:t>
            </w:r>
          </w:p>
          <w:p w14:paraId="41F4A711" w14:textId="77777777" w:rsidR="00B16621" w:rsidRPr="00B16621" w:rsidRDefault="00B16621" w:rsidP="00B16621">
            <w:pPr>
              <w:rPr>
                <w:color w:val="000000"/>
                <w:szCs w:val="24"/>
              </w:rPr>
            </w:pPr>
            <w:r w:rsidRPr="00B16621">
              <w:rPr>
                <w:color w:val="000000"/>
                <w:szCs w:val="24"/>
              </w:rPr>
              <w:t>5.3.3.3. Jeigu Paslaugų teikimas vėluoja dėl Tiekėjo kaltės, uždelstų suteikti Paslaugų kaina nėra perskaičiuojama dėl kainų lygio kilimo (gali būti mažinama, tačiau negali būti didinama).</w:t>
            </w:r>
          </w:p>
          <w:p w14:paraId="61BA20E6" w14:textId="77777777" w:rsidR="00B16621" w:rsidRPr="00B16621" w:rsidRDefault="00B16621" w:rsidP="00B16621">
            <w:pPr>
              <w:rPr>
                <w:color w:val="000000"/>
                <w:szCs w:val="24"/>
              </w:rPr>
            </w:pPr>
            <w:r w:rsidRPr="00B16621">
              <w:rPr>
                <w:color w:val="000000"/>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3C8CFCB5" w14:textId="77777777" w:rsidR="00B16621" w:rsidRPr="00B16621" w:rsidRDefault="00B16621" w:rsidP="00B16621">
            <w:pPr>
              <w:rPr>
                <w:color w:val="000000"/>
                <w:szCs w:val="24"/>
              </w:rPr>
            </w:pPr>
            <w:r w:rsidRPr="00B16621">
              <w:rPr>
                <w:color w:val="000000"/>
                <w:szCs w:val="24"/>
              </w:rPr>
              <w:t>5.3.3.5. Šalys privalo Susitarime nurodyti paslaugų kainų indekso reikšmę laikotarpio pradžioje ir jo nustatymo datą, indekso reikšmę laikotarpio pabaigoje ir jo nustatymo datą, kainų pokytį (k), perskaičiuotą Sutarties kainą, perskaičiuotą pradinės Sutarties vertę.</w:t>
            </w:r>
          </w:p>
          <w:p w14:paraId="07C78DD7" w14:textId="77777777" w:rsidR="00B16621" w:rsidRPr="00B16621" w:rsidRDefault="00B16621" w:rsidP="00B16621">
            <w:pPr>
              <w:rPr>
                <w:color w:val="000000"/>
                <w:szCs w:val="24"/>
              </w:rPr>
            </w:pPr>
            <w:r w:rsidRPr="00B16621">
              <w:rPr>
                <w:color w:val="000000"/>
                <w:szCs w:val="24"/>
              </w:rPr>
              <w:t>5.3.3.6. Nauja Sutarties kaina apskaičiuojama pagal toliau pateiktą formulę:</w:t>
            </w:r>
          </w:p>
          <w:p w14:paraId="0D991BAB" w14:textId="77777777" w:rsidR="00B16621" w:rsidRPr="00B16621" w:rsidRDefault="00B16621" w:rsidP="00B16621">
            <w:pPr>
              <w:rPr>
                <w:color w:val="000000"/>
                <w:szCs w:val="24"/>
              </w:rPr>
            </w:pPr>
            <w:r w:rsidRPr="00B16621">
              <w:rPr>
                <w:color w:val="000000"/>
                <w:szCs w:val="24"/>
              </w:rPr>
              <w:t>a_1=a+(k/100×a), kur a – kaina (Eur be PVM) (jei peržiūra jau buvo atlikta, tai po paskutinio perskaičiavimo)</w:t>
            </w:r>
          </w:p>
          <w:p w14:paraId="45C72931" w14:textId="77777777" w:rsidR="00B16621" w:rsidRPr="00B16621" w:rsidRDefault="00B16621" w:rsidP="00B16621">
            <w:pPr>
              <w:rPr>
                <w:color w:val="000000"/>
                <w:szCs w:val="24"/>
              </w:rPr>
            </w:pPr>
            <w:r w:rsidRPr="00B16621">
              <w:rPr>
                <w:color w:val="000000"/>
                <w:szCs w:val="24"/>
              </w:rPr>
              <w:t>a1 – perskaičiuota (pakeista) kaina  (Eur be PVM)</w:t>
            </w:r>
          </w:p>
          <w:p w14:paraId="04840DE1" w14:textId="77777777" w:rsidR="00B16621" w:rsidRPr="00B16621" w:rsidRDefault="00B16621" w:rsidP="00B16621">
            <w:pPr>
              <w:rPr>
                <w:color w:val="000000"/>
                <w:szCs w:val="24"/>
              </w:rPr>
            </w:pPr>
            <w:r w:rsidRPr="00B16621">
              <w:rPr>
                <w:color w:val="000000"/>
                <w:szCs w:val="24"/>
              </w:rPr>
              <w:t>k – pagal paslaugų kainų indeksą apskaičiuotas M7111 Architektūros veiklos kainų pokytis (padidėjimas arba sumažėjimas) (%). „k“ reikšmė skaičiuojama pagal formulę:</w:t>
            </w:r>
          </w:p>
          <w:p w14:paraId="59151261" w14:textId="1A5CCE90" w:rsidR="00B16621" w:rsidRPr="00B16621" w:rsidRDefault="00B16621" w:rsidP="00B16621">
            <w:pPr>
              <w:rPr>
                <w:color w:val="000000"/>
                <w:szCs w:val="24"/>
              </w:rPr>
            </w:pPr>
            <w:r w:rsidRPr="00B16621">
              <w:rPr>
                <w:color w:val="000000"/>
                <w:szCs w:val="24"/>
              </w:rPr>
              <w:t>k =</w:t>
            </w:r>
            <w:proofErr w:type="spellStart"/>
            <w:r w:rsidRPr="00B16621">
              <w:rPr>
                <w:color w:val="000000"/>
                <w:szCs w:val="24"/>
              </w:rPr>
              <w:t>Ind_naujausias</w:t>
            </w:r>
            <w:proofErr w:type="spellEnd"/>
            <w:r w:rsidR="00DD577B">
              <w:rPr>
                <w:color w:val="000000"/>
                <w:szCs w:val="24"/>
              </w:rPr>
              <w:t xml:space="preserve"> </w:t>
            </w:r>
            <w:r w:rsidRPr="00B16621">
              <w:rPr>
                <w:color w:val="000000"/>
                <w:szCs w:val="24"/>
              </w:rPr>
              <w:t>/</w:t>
            </w:r>
            <w:proofErr w:type="spellStart"/>
            <w:r w:rsidRPr="00B16621">
              <w:rPr>
                <w:color w:val="000000"/>
                <w:szCs w:val="24"/>
              </w:rPr>
              <w:t>Ind_pradžia</w:t>
            </w:r>
            <w:proofErr w:type="spellEnd"/>
            <w:r w:rsidRPr="00B16621">
              <w:rPr>
                <w:color w:val="000000"/>
                <w:szCs w:val="24"/>
              </w:rPr>
              <w:t xml:space="preserve"> ×100-100, (proc.) kur</w:t>
            </w:r>
          </w:p>
          <w:p w14:paraId="186F026F" w14:textId="7DD974A5" w:rsidR="00B16621" w:rsidRPr="00B16621" w:rsidRDefault="00B16621" w:rsidP="00B16621">
            <w:pPr>
              <w:rPr>
                <w:color w:val="000000"/>
                <w:szCs w:val="24"/>
              </w:rPr>
            </w:pPr>
            <w:proofErr w:type="spellStart"/>
            <w:r w:rsidRPr="00B16621">
              <w:rPr>
                <w:color w:val="000000"/>
                <w:szCs w:val="24"/>
              </w:rPr>
              <w:t>Ind</w:t>
            </w:r>
            <w:proofErr w:type="spellEnd"/>
            <w:r w:rsidR="00DD577B">
              <w:rPr>
                <w:color w:val="000000"/>
                <w:szCs w:val="24"/>
              </w:rPr>
              <w:t xml:space="preserve"> </w:t>
            </w:r>
            <w:r w:rsidRPr="00B16621">
              <w:rPr>
                <w:color w:val="000000"/>
                <w:szCs w:val="24"/>
              </w:rPr>
              <w:t>naujausias – kreipimosi dėl kainos peržiūros išsiuntimo kitai Šaliai dieną paskelbtas naujausias paslaugų kainų indeksas M7111 Architektūros veikla.</w:t>
            </w:r>
          </w:p>
          <w:p w14:paraId="75BD2514" w14:textId="3AD0F7C6" w:rsidR="00B16621" w:rsidRPr="00B16621" w:rsidRDefault="00B16621" w:rsidP="00B16621">
            <w:pPr>
              <w:rPr>
                <w:color w:val="000000"/>
                <w:szCs w:val="24"/>
              </w:rPr>
            </w:pPr>
            <w:proofErr w:type="spellStart"/>
            <w:r w:rsidRPr="00B16621">
              <w:rPr>
                <w:color w:val="000000"/>
                <w:szCs w:val="24"/>
              </w:rPr>
              <w:t>Ind</w:t>
            </w:r>
            <w:proofErr w:type="spellEnd"/>
            <w:r>
              <w:rPr>
                <w:color w:val="000000"/>
                <w:szCs w:val="24"/>
              </w:rPr>
              <w:t xml:space="preserve"> </w:t>
            </w:r>
            <w:r w:rsidRPr="00B16621">
              <w:rPr>
                <w:color w:val="000000"/>
                <w:szCs w:val="24"/>
              </w:rPr>
              <w:t>pradžia – laikotarpio pradžios datos (mėnesio) paslaugų kainų indeksas M7111 Architektūros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444586A" w14:textId="77777777" w:rsidR="00B16621" w:rsidRPr="00B16621" w:rsidRDefault="00B16621" w:rsidP="00B16621">
            <w:pPr>
              <w:rPr>
                <w:color w:val="000000"/>
                <w:szCs w:val="24"/>
              </w:rPr>
            </w:pPr>
            <w:r w:rsidRPr="00B16621">
              <w:rPr>
                <w:color w:val="000000"/>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D00C6ED" w14:textId="77777777" w:rsidR="00B16621" w:rsidRPr="00B16621" w:rsidRDefault="00B16621" w:rsidP="00B16621">
            <w:pPr>
              <w:rPr>
                <w:color w:val="000000"/>
                <w:szCs w:val="24"/>
              </w:rPr>
            </w:pPr>
            <w:r w:rsidRPr="00B16621">
              <w:rPr>
                <w:color w:val="000000"/>
                <w:szCs w:val="24"/>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w:t>
            </w:r>
            <w:r w:rsidRPr="00B16621">
              <w:rPr>
                <w:color w:val="000000"/>
                <w:szCs w:val="24"/>
              </w:rPr>
              <w:lastRenderedPageBreak/>
              <w:t>nuorodomis į viešus šaltinius Valstybės duomenų agentūros Oficialiosios statistikos portale. Prašyme Šalis neturi teisės nurodyti kito indekso ar prašyti perskaičiuoti pagal kitą indeksą, nei nurodytas šioje procedūroje.</w:t>
            </w:r>
          </w:p>
          <w:p w14:paraId="21DC6C02" w14:textId="77777777" w:rsidR="00B16621" w:rsidRPr="00B16621" w:rsidRDefault="00B16621" w:rsidP="00B16621">
            <w:pPr>
              <w:rPr>
                <w:color w:val="000000"/>
                <w:szCs w:val="24"/>
              </w:rPr>
            </w:pPr>
            <w:r w:rsidRPr="00B16621">
              <w:rPr>
                <w:color w:val="000000"/>
                <w:szCs w:val="24"/>
              </w:rPr>
              <w:t>5.3.3.9. Susitarimas turi būti sudarytas per (15 darbo dienų) nuo Šalies pateikto tinkamo prašymo perskaičiuoti Sutarties kainą gavimo dienos.</w:t>
            </w:r>
          </w:p>
          <w:p w14:paraId="38752C12" w14:textId="20285096" w:rsidR="005127F8" w:rsidRDefault="00B16621" w:rsidP="00B16621">
            <w:pPr>
              <w:rPr>
                <w:color w:val="4472C4"/>
                <w:kern w:val="2"/>
                <w:szCs w:val="24"/>
              </w:rPr>
            </w:pPr>
            <w:r w:rsidRPr="00B16621">
              <w:rPr>
                <w:color w:val="000000"/>
                <w:szCs w:val="24"/>
              </w:rPr>
              <w:t>5.3.3.10. Susitarimu Šalys neturi teisės keisti procedūroje nurodytos tvarkos ar kitų Sutarties nuostatų, išskyrus, jei keitimas atliekamas pagal VPĮ nuostatas.</w:t>
            </w:r>
          </w:p>
        </w:tc>
      </w:tr>
      <w:tr w:rsidR="005127F8" w14:paraId="6D143C7C" w14:textId="77777777">
        <w:trPr>
          <w:trHeight w:val="300"/>
        </w:trPr>
        <w:tc>
          <w:tcPr>
            <w:tcW w:w="3094" w:type="dxa"/>
            <w:gridSpan w:val="2"/>
          </w:tcPr>
          <w:p w14:paraId="672A4CBD" w14:textId="77777777" w:rsidR="005127F8" w:rsidRDefault="005127F8" w:rsidP="005127F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5127F8" w:rsidRDefault="005127F8" w:rsidP="005127F8">
            <w:pPr>
              <w:rPr>
                <w:kern w:val="2"/>
                <w:szCs w:val="24"/>
              </w:rPr>
            </w:pPr>
            <w:r>
              <w:rPr>
                <w:kern w:val="2"/>
                <w:szCs w:val="24"/>
              </w:rPr>
              <w:t>Netaikoma</w:t>
            </w:r>
          </w:p>
          <w:p w14:paraId="61574C3A" w14:textId="59A5F9B0" w:rsidR="005127F8" w:rsidRDefault="005127F8" w:rsidP="005127F8">
            <w:pPr>
              <w:rPr>
                <w:szCs w:val="24"/>
              </w:rPr>
            </w:pPr>
          </w:p>
        </w:tc>
      </w:tr>
      <w:tr w:rsidR="005127F8" w14:paraId="22049506" w14:textId="77777777">
        <w:trPr>
          <w:trHeight w:val="300"/>
        </w:trPr>
        <w:tc>
          <w:tcPr>
            <w:tcW w:w="3094" w:type="dxa"/>
            <w:gridSpan w:val="2"/>
          </w:tcPr>
          <w:p w14:paraId="3C616512" w14:textId="77777777" w:rsidR="005127F8" w:rsidRDefault="005127F8" w:rsidP="005127F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5127F8" w:rsidRDefault="005127F8" w:rsidP="005127F8">
            <w:pPr>
              <w:rPr>
                <w:kern w:val="2"/>
                <w:szCs w:val="24"/>
              </w:rPr>
            </w:pPr>
            <w:r>
              <w:rPr>
                <w:kern w:val="2"/>
                <w:szCs w:val="24"/>
              </w:rPr>
              <w:t>Netaikoma</w:t>
            </w:r>
          </w:p>
          <w:p w14:paraId="327A89C8" w14:textId="4F68CC4C" w:rsidR="005127F8" w:rsidRDefault="005127F8" w:rsidP="005127F8">
            <w:pPr>
              <w:rPr>
                <w:szCs w:val="24"/>
              </w:rPr>
            </w:pPr>
          </w:p>
        </w:tc>
      </w:tr>
      <w:tr w:rsidR="005127F8" w14:paraId="64F75697" w14:textId="77777777">
        <w:trPr>
          <w:trHeight w:val="300"/>
        </w:trPr>
        <w:tc>
          <w:tcPr>
            <w:tcW w:w="3094" w:type="dxa"/>
            <w:gridSpan w:val="2"/>
          </w:tcPr>
          <w:p w14:paraId="24D5D914" w14:textId="77777777" w:rsidR="005127F8" w:rsidRDefault="005127F8" w:rsidP="005127F8">
            <w:pPr>
              <w:rPr>
                <w:b/>
                <w:kern w:val="2"/>
                <w:szCs w:val="24"/>
              </w:rPr>
            </w:pPr>
            <w:r>
              <w:rPr>
                <w:b/>
                <w:kern w:val="2"/>
                <w:szCs w:val="24"/>
              </w:rPr>
              <w:t>5.5. Atsiskaitymo su Tiekėju terminas ir tvarka</w:t>
            </w:r>
          </w:p>
        </w:tc>
        <w:tc>
          <w:tcPr>
            <w:tcW w:w="6441" w:type="dxa"/>
            <w:gridSpan w:val="2"/>
          </w:tcPr>
          <w:p w14:paraId="6FD26C2D" w14:textId="30343BA7" w:rsidR="00FD6078" w:rsidRPr="00FD6078" w:rsidRDefault="00FD6078" w:rsidP="00FD6078">
            <w:pPr>
              <w:rPr>
                <w:kern w:val="2"/>
                <w:szCs w:val="24"/>
              </w:rPr>
            </w:pPr>
            <w:r w:rsidRPr="00625CB8">
              <w:rPr>
                <w:kern w:val="2"/>
                <w:szCs w:val="24"/>
              </w:rPr>
              <w:t>Pirkėjas atsiskaito su Tiekėju ne vėliau kaip per 30 kalendorinių dienų nuo Sąskaitos gavimo dienos.</w:t>
            </w:r>
          </w:p>
          <w:p w14:paraId="768CDE13" w14:textId="77777777" w:rsidR="00FD6078" w:rsidRPr="00625CB8" w:rsidRDefault="00FD6078" w:rsidP="00FD6078">
            <w:pPr>
              <w:rPr>
                <w:kern w:val="2"/>
                <w:szCs w:val="24"/>
                <w:shd w:val="clear" w:color="auto" w:fill="FFFFFF"/>
              </w:rPr>
            </w:pPr>
            <w:r w:rsidRPr="00625CB8">
              <w:rPr>
                <w:kern w:val="2"/>
                <w:szCs w:val="24"/>
                <w:shd w:val="clear" w:color="auto" w:fill="FFFFFF"/>
              </w:rPr>
              <w:t>Apmokėjimo sąlygos:</w:t>
            </w:r>
          </w:p>
          <w:p w14:paraId="1530761E" w14:textId="77777777" w:rsidR="00FD6078" w:rsidRPr="00625CB8" w:rsidRDefault="00FD6078" w:rsidP="00FD6078">
            <w:pPr>
              <w:rPr>
                <w:kern w:val="2"/>
                <w:szCs w:val="24"/>
                <w:shd w:val="clear" w:color="auto" w:fill="FFFFFF"/>
              </w:rPr>
            </w:pPr>
            <w:r w:rsidRPr="00625CB8">
              <w:rPr>
                <w:kern w:val="2"/>
                <w:szCs w:val="24"/>
                <w:shd w:val="clear" w:color="auto" w:fill="FFFFFF"/>
              </w:rPr>
              <w:t>1) įvykdžius rengimo etapą, mokama 35 proc. Sutarties kainos;</w:t>
            </w:r>
          </w:p>
          <w:p w14:paraId="2E393D74" w14:textId="7F301012" w:rsidR="005127F8" w:rsidRDefault="00FD6078" w:rsidP="00FD6078">
            <w:pPr>
              <w:rPr>
                <w:color w:val="4472C4"/>
                <w:kern w:val="2"/>
                <w:szCs w:val="24"/>
                <w:shd w:val="clear" w:color="auto" w:fill="FFFFFF"/>
              </w:rPr>
            </w:pPr>
            <w:r w:rsidRPr="00625CB8">
              <w:rPr>
                <w:kern w:val="2"/>
                <w:szCs w:val="24"/>
                <w:shd w:val="clear" w:color="auto" w:fill="FFFFFF"/>
              </w:rPr>
              <w:t>2) įvykdžius baigiamąjį etapą, sumokama 65 proc. Sutarties kainos.</w:t>
            </w:r>
          </w:p>
        </w:tc>
      </w:tr>
      <w:tr w:rsidR="005127F8" w14:paraId="65C41120" w14:textId="77777777">
        <w:trPr>
          <w:trHeight w:val="300"/>
        </w:trPr>
        <w:tc>
          <w:tcPr>
            <w:tcW w:w="3094" w:type="dxa"/>
            <w:gridSpan w:val="2"/>
          </w:tcPr>
          <w:p w14:paraId="7FC1DBAF" w14:textId="7C3CF058" w:rsidR="005127F8" w:rsidRDefault="005127F8" w:rsidP="005127F8">
            <w:pPr>
              <w:rPr>
                <w:b/>
                <w:kern w:val="2"/>
                <w:szCs w:val="24"/>
              </w:rPr>
            </w:pPr>
            <w:r>
              <w:rPr>
                <w:b/>
                <w:kern w:val="2"/>
                <w:szCs w:val="24"/>
              </w:rPr>
              <w:t>5.6. Avansas</w:t>
            </w:r>
          </w:p>
        </w:tc>
        <w:tc>
          <w:tcPr>
            <w:tcW w:w="6441" w:type="dxa"/>
            <w:gridSpan w:val="2"/>
          </w:tcPr>
          <w:p w14:paraId="712CB482" w14:textId="77777777" w:rsidR="005127F8" w:rsidRDefault="005127F8" w:rsidP="005127F8">
            <w:pPr>
              <w:rPr>
                <w:kern w:val="2"/>
                <w:szCs w:val="24"/>
              </w:rPr>
            </w:pPr>
            <w:r>
              <w:rPr>
                <w:kern w:val="2"/>
                <w:szCs w:val="24"/>
              </w:rPr>
              <w:t>Netaikoma</w:t>
            </w:r>
          </w:p>
          <w:p w14:paraId="382B074E" w14:textId="5EE136B4" w:rsidR="005127F8" w:rsidRDefault="005127F8" w:rsidP="005127F8">
            <w:pPr>
              <w:spacing w:line="259" w:lineRule="auto"/>
              <w:rPr>
                <w:color w:val="000000"/>
                <w:kern w:val="2"/>
                <w:szCs w:val="24"/>
                <w:shd w:val="clear" w:color="auto" w:fill="FFFFFF"/>
              </w:rPr>
            </w:pPr>
          </w:p>
        </w:tc>
      </w:tr>
      <w:tr w:rsidR="005127F8" w14:paraId="19884362" w14:textId="77777777">
        <w:trPr>
          <w:trHeight w:val="300"/>
        </w:trPr>
        <w:tc>
          <w:tcPr>
            <w:tcW w:w="3094" w:type="dxa"/>
            <w:gridSpan w:val="2"/>
          </w:tcPr>
          <w:p w14:paraId="2DD1F801" w14:textId="646FE729" w:rsidR="005127F8" w:rsidRDefault="005127F8" w:rsidP="005127F8">
            <w:pPr>
              <w:rPr>
                <w:b/>
                <w:kern w:val="2"/>
                <w:szCs w:val="24"/>
              </w:rPr>
            </w:pPr>
            <w:r>
              <w:rPr>
                <w:b/>
                <w:kern w:val="2"/>
                <w:szCs w:val="24"/>
              </w:rPr>
              <w:t>5.7. Avanso užtikrinimas</w:t>
            </w:r>
          </w:p>
        </w:tc>
        <w:tc>
          <w:tcPr>
            <w:tcW w:w="6441" w:type="dxa"/>
            <w:gridSpan w:val="2"/>
          </w:tcPr>
          <w:p w14:paraId="1A0A2AD8" w14:textId="77777777" w:rsidR="005127F8" w:rsidRDefault="005127F8" w:rsidP="005127F8">
            <w:pPr>
              <w:rPr>
                <w:kern w:val="2"/>
                <w:szCs w:val="24"/>
              </w:rPr>
            </w:pPr>
            <w:r>
              <w:rPr>
                <w:kern w:val="2"/>
                <w:szCs w:val="24"/>
              </w:rPr>
              <w:t>Netaikoma</w:t>
            </w:r>
          </w:p>
          <w:p w14:paraId="3258F3A8" w14:textId="00FC8AB6" w:rsidR="005127F8" w:rsidRDefault="005127F8" w:rsidP="005127F8">
            <w:pPr>
              <w:rPr>
                <w:kern w:val="2"/>
                <w:szCs w:val="24"/>
              </w:rPr>
            </w:pPr>
            <w:r>
              <w:rPr>
                <w:color w:val="000000"/>
                <w:kern w:val="2"/>
                <w:szCs w:val="24"/>
                <w:shd w:val="clear" w:color="auto" w:fill="FFFFFF"/>
              </w:rPr>
              <w:t xml:space="preserve"> </w:t>
            </w:r>
          </w:p>
        </w:tc>
      </w:tr>
      <w:tr w:rsidR="005127F8" w14:paraId="29366B46" w14:textId="77777777">
        <w:trPr>
          <w:trHeight w:val="300"/>
        </w:trPr>
        <w:tc>
          <w:tcPr>
            <w:tcW w:w="9535" w:type="dxa"/>
            <w:gridSpan w:val="4"/>
          </w:tcPr>
          <w:p w14:paraId="1B8DC7CB" w14:textId="77777777" w:rsidR="005127F8" w:rsidRDefault="005127F8" w:rsidP="005127F8">
            <w:pPr>
              <w:jc w:val="center"/>
              <w:rPr>
                <w:b/>
                <w:kern w:val="2"/>
                <w:szCs w:val="24"/>
              </w:rPr>
            </w:pPr>
            <w:r>
              <w:rPr>
                <w:b/>
                <w:kern w:val="2"/>
                <w:szCs w:val="24"/>
              </w:rPr>
              <w:t>6. PASLAUGŲ KOKYBĖ IR GARANTINIAI ĮSIPAREIGOJIMAI</w:t>
            </w:r>
          </w:p>
        </w:tc>
      </w:tr>
      <w:tr w:rsidR="005127F8" w14:paraId="3D56CB1B" w14:textId="77777777">
        <w:trPr>
          <w:trHeight w:val="300"/>
        </w:trPr>
        <w:tc>
          <w:tcPr>
            <w:tcW w:w="3094" w:type="dxa"/>
            <w:gridSpan w:val="2"/>
          </w:tcPr>
          <w:p w14:paraId="27BE1C92" w14:textId="0DC47AF5" w:rsidR="005127F8" w:rsidRDefault="005127F8" w:rsidP="005127F8">
            <w:pPr>
              <w:rPr>
                <w:b/>
                <w:kern w:val="2"/>
                <w:szCs w:val="24"/>
              </w:rPr>
            </w:pPr>
            <w:r>
              <w:rPr>
                <w:b/>
                <w:kern w:val="2"/>
                <w:szCs w:val="24"/>
              </w:rPr>
              <w:t>6.1. Garantinis terminas</w:t>
            </w:r>
          </w:p>
        </w:tc>
        <w:tc>
          <w:tcPr>
            <w:tcW w:w="6441" w:type="dxa"/>
            <w:gridSpan w:val="2"/>
          </w:tcPr>
          <w:p w14:paraId="34445672" w14:textId="77777777" w:rsidR="005127F8" w:rsidRDefault="005127F8" w:rsidP="005127F8">
            <w:pPr>
              <w:rPr>
                <w:kern w:val="2"/>
                <w:szCs w:val="24"/>
              </w:rPr>
            </w:pPr>
            <w:r>
              <w:rPr>
                <w:kern w:val="2"/>
                <w:szCs w:val="24"/>
              </w:rPr>
              <w:t>Netaikoma</w:t>
            </w:r>
          </w:p>
          <w:p w14:paraId="606FD54D" w14:textId="5D8B153B" w:rsidR="005127F8" w:rsidRDefault="005127F8" w:rsidP="005127F8">
            <w:pPr>
              <w:rPr>
                <w:szCs w:val="24"/>
              </w:rPr>
            </w:pPr>
          </w:p>
        </w:tc>
      </w:tr>
      <w:tr w:rsidR="005127F8" w14:paraId="1619DC5D" w14:textId="77777777">
        <w:trPr>
          <w:trHeight w:val="300"/>
        </w:trPr>
        <w:tc>
          <w:tcPr>
            <w:tcW w:w="3094" w:type="dxa"/>
            <w:gridSpan w:val="2"/>
          </w:tcPr>
          <w:p w14:paraId="45BAA65F" w14:textId="5ED03B61" w:rsidR="005127F8" w:rsidRDefault="005127F8" w:rsidP="005127F8">
            <w:pPr>
              <w:rPr>
                <w:b/>
                <w:kern w:val="2"/>
                <w:szCs w:val="24"/>
              </w:rPr>
            </w:pPr>
            <w:r>
              <w:rPr>
                <w:b/>
                <w:szCs w:val="24"/>
              </w:rPr>
              <w:t>6.2. Terminas Paslaugų trūkumams pašalinti</w:t>
            </w:r>
          </w:p>
        </w:tc>
        <w:tc>
          <w:tcPr>
            <w:tcW w:w="6441" w:type="dxa"/>
            <w:gridSpan w:val="2"/>
          </w:tcPr>
          <w:p w14:paraId="39F835F3" w14:textId="4C2DB369" w:rsidR="005127F8" w:rsidRDefault="001669A8" w:rsidP="005127F8">
            <w:pPr>
              <w:rPr>
                <w:kern w:val="2"/>
                <w:szCs w:val="24"/>
              </w:rPr>
            </w:pPr>
            <w:r>
              <w:rPr>
                <w:kern w:val="2"/>
                <w:szCs w:val="24"/>
              </w:rPr>
              <w:t>15 darbo dienų</w:t>
            </w:r>
          </w:p>
          <w:p w14:paraId="4A64BFAB" w14:textId="3BBA4E74" w:rsidR="005127F8" w:rsidRDefault="005127F8" w:rsidP="005127F8">
            <w:pPr>
              <w:rPr>
                <w:kern w:val="2"/>
                <w:szCs w:val="24"/>
              </w:rPr>
            </w:pPr>
          </w:p>
        </w:tc>
      </w:tr>
      <w:tr w:rsidR="005127F8" w14:paraId="37AEF7C6" w14:textId="77777777">
        <w:trPr>
          <w:trHeight w:val="300"/>
        </w:trPr>
        <w:tc>
          <w:tcPr>
            <w:tcW w:w="3094" w:type="dxa"/>
            <w:gridSpan w:val="2"/>
          </w:tcPr>
          <w:p w14:paraId="79279C12" w14:textId="746DE322" w:rsidR="005127F8" w:rsidRDefault="005127F8" w:rsidP="005127F8">
            <w:pPr>
              <w:rPr>
                <w:b/>
                <w:szCs w:val="24"/>
              </w:rPr>
            </w:pPr>
            <w:r>
              <w:rPr>
                <w:b/>
                <w:szCs w:val="24"/>
              </w:rPr>
              <w:t>6.3. Kokybinių kriterijų įgyvendinimo ir tikrinimo tvarka</w:t>
            </w:r>
          </w:p>
        </w:tc>
        <w:tc>
          <w:tcPr>
            <w:tcW w:w="6441" w:type="dxa"/>
            <w:gridSpan w:val="2"/>
          </w:tcPr>
          <w:p w14:paraId="07A1B23B" w14:textId="3F1AD881" w:rsidR="005127F8" w:rsidRDefault="005127F8" w:rsidP="005127F8">
            <w:pPr>
              <w:rPr>
                <w:kern w:val="2"/>
                <w:szCs w:val="24"/>
              </w:rPr>
            </w:pPr>
            <w:r>
              <w:rPr>
                <w:kern w:val="2"/>
                <w:szCs w:val="24"/>
              </w:rPr>
              <w:t xml:space="preserve">Netaikoma </w:t>
            </w:r>
          </w:p>
          <w:p w14:paraId="449C3520" w14:textId="4375CF70" w:rsidR="005127F8" w:rsidRDefault="005127F8" w:rsidP="005127F8">
            <w:pPr>
              <w:rPr>
                <w:kern w:val="2"/>
                <w:szCs w:val="24"/>
              </w:rPr>
            </w:pPr>
          </w:p>
        </w:tc>
      </w:tr>
      <w:tr w:rsidR="005127F8" w14:paraId="759FE80C" w14:textId="77777777">
        <w:trPr>
          <w:trHeight w:val="300"/>
        </w:trPr>
        <w:tc>
          <w:tcPr>
            <w:tcW w:w="9535" w:type="dxa"/>
            <w:gridSpan w:val="4"/>
          </w:tcPr>
          <w:p w14:paraId="4E643707" w14:textId="77777777" w:rsidR="005127F8" w:rsidRDefault="005127F8" w:rsidP="005127F8">
            <w:pPr>
              <w:jc w:val="center"/>
              <w:rPr>
                <w:b/>
                <w:kern w:val="2"/>
                <w:szCs w:val="24"/>
              </w:rPr>
            </w:pPr>
            <w:r>
              <w:rPr>
                <w:b/>
                <w:kern w:val="2"/>
                <w:szCs w:val="24"/>
              </w:rPr>
              <w:t>7. SUTARTIES VYKDYMUI PASITELKIAMI SUBTIEKĖJAI IR (AR) SPECIALISTAI</w:t>
            </w:r>
          </w:p>
        </w:tc>
      </w:tr>
      <w:tr w:rsidR="005127F8" w14:paraId="1A744996" w14:textId="77777777">
        <w:trPr>
          <w:trHeight w:val="300"/>
        </w:trPr>
        <w:tc>
          <w:tcPr>
            <w:tcW w:w="3094" w:type="dxa"/>
            <w:gridSpan w:val="2"/>
          </w:tcPr>
          <w:p w14:paraId="129612C4" w14:textId="77777777" w:rsidR="005127F8" w:rsidRDefault="005127F8" w:rsidP="005127F8">
            <w:pPr>
              <w:rPr>
                <w:b/>
                <w:bCs/>
                <w:kern w:val="2"/>
                <w:szCs w:val="24"/>
              </w:rPr>
            </w:pPr>
            <w:r>
              <w:rPr>
                <w:b/>
                <w:bCs/>
                <w:kern w:val="2"/>
                <w:szCs w:val="24"/>
              </w:rPr>
              <w:t>7.1. Sutarties vykdymui pasitelkiami subtiekėjai ir (ar) specialistai</w:t>
            </w:r>
          </w:p>
        </w:tc>
        <w:tc>
          <w:tcPr>
            <w:tcW w:w="6441" w:type="dxa"/>
            <w:gridSpan w:val="2"/>
          </w:tcPr>
          <w:p w14:paraId="5DBC0ADF" w14:textId="77777777" w:rsidR="003953A5" w:rsidRDefault="00252086" w:rsidP="005127F8">
            <w:pPr>
              <w:rPr>
                <w:kern w:val="2"/>
                <w:szCs w:val="24"/>
              </w:rPr>
            </w:pPr>
            <w:r>
              <w:rPr>
                <w:kern w:val="2"/>
                <w:szCs w:val="24"/>
              </w:rPr>
              <w:t xml:space="preserve">Sutarties vykdymui subtiekėjai ir (ar) specialistai </w:t>
            </w:r>
            <w:r w:rsidR="003953A5">
              <w:rPr>
                <w:kern w:val="2"/>
                <w:szCs w:val="24"/>
              </w:rPr>
              <w:t>nepasitelkiami.</w:t>
            </w:r>
          </w:p>
          <w:p w14:paraId="5FFAFAF0" w14:textId="254788E1" w:rsidR="003953A5" w:rsidRPr="003570F9" w:rsidRDefault="003953A5" w:rsidP="005127F8">
            <w:pPr>
              <w:rPr>
                <w:color w:val="FF0000"/>
                <w:kern w:val="2"/>
                <w:szCs w:val="24"/>
              </w:rPr>
            </w:pPr>
            <w:r w:rsidRPr="003570F9">
              <w:rPr>
                <w:color w:val="FF0000"/>
                <w:kern w:val="2"/>
                <w:szCs w:val="24"/>
              </w:rPr>
              <w:t>arba</w:t>
            </w:r>
          </w:p>
          <w:p w14:paraId="10514FEF" w14:textId="3C8167B1" w:rsidR="005127F8" w:rsidRDefault="003953A5" w:rsidP="005127F8">
            <w:pPr>
              <w:rPr>
                <w:b/>
                <w:kern w:val="2"/>
                <w:szCs w:val="24"/>
              </w:rPr>
            </w:pPr>
            <w:r w:rsidRPr="00684307">
              <w:rPr>
                <w:color w:val="000000" w:themeColor="text1"/>
                <w:kern w:val="2"/>
                <w:szCs w:val="24"/>
              </w:rPr>
              <w:t xml:space="preserve">Sutarties vykdymui pasitelkiami subtiekėjai ir (ar) specialistai yra nurodyti Sutarties priede Nr. </w:t>
            </w:r>
            <w:r w:rsidR="005D127A">
              <w:rPr>
                <w:color w:val="000000" w:themeColor="text1"/>
                <w:kern w:val="2"/>
                <w:szCs w:val="24"/>
              </w:rPr>
              <w:t>3</w:t>
            </w:r>
            <w:r w:rsidRPr="00684307">
              <w:rPr>
                <w:color w:val="000000" w:themeColor="text1"/>
                <w:kern w:val="2"/>
                <w:szCs w:val="24"/>
              </w:rPr>
              <w:t xml:space="preserve"> „Sutarties vykdymui pasitelkiami subtiekėjai ir (ar) specialistai“</w:t>
            </w:r>
          </w:p>
        </w:tc>
      </w:tr>
      <w:tr w:rsidR="005127F8" w14:paraId="4677BEA7" w14:textId="77777777">
        <w:trPr>
          <w:trHeight w:val="300"/>
        </w:trPr>
        <w:tc>
          <w:tcPr>
            <w:tcW w:w="9535" w:type="dxa"/>
            <w:gridSpan w:val="4"/>
          </w:tcPr>
          <w:p w14:paraId="7A37B716" w14:textId="77777777" w:rsidR="005127F8" w:rsidRDefault="005127F8" w:rsidP="005127F8">
            <w:pPr>
              <w:jc w:val="center"/>
              <w:rPr>
                <w:b/>
                <w:kern w:val="2"/>
                <w:szCs w:val="24"/>
              </w:rPr>
            </w:pPr>
            <w:r>
              <w:rPr>
                <w:b/>
                <w:kern w:val="2"/>
                <w:szCs w:val="24"/>
              </w:rPr>
              <w:t>8. PRIEVOLIŲ PAGAL SUTARTĮ ĮVYKDYMO UŽTIKRINIMAS</w:t>
            </w:r>
          </w:p>
        </w:tc>
      </w:tr>
      <w:tr w:rsidR="005127F8" w14:paraId="4155B16E" w14:textId="77777777">
        <w:trPr>
          <w:trHeight w:val="300"/>
        </w:trPr>
        <w:tc>
          <w:tcPr>
            <w:tcW w:w="3094" w:type="dxa"/>
            <w:gridSpan w:val="2"/>
          </w:tcPr>
          <w:p w14:paraId="7AD9E9A7" w14:textId="77777777" w:rsidR="005127F8" w:rsidRDefault="005127F8" w:rsidP="005127F8">
            <w:pPr>
              <w:rPr>
                <w:b/>
                <w:kern w:val="2"/>
                <w:szCs w:val="24"/>
              </w:rPr>
            </w:pPr>
            <w:r>
              <w:rPr>
                <w:b/>
                <w:kern w:val="2"/>
                <w:szCs w:val="24"/>
              </w:rPr>
              <w:t>8.1. Prievolių pagal Sutartį įvykdymo užtikrinimas</w:t>
            </w:r>
          </w:p>
        </w:tc>
        <w:tc>
          <w:tcPr>
            <w:tcW w:w="6441" w:type="dxa"/>
            <w:gridSpan w:val="2"/>
          </w:tcPr>
          <w:p w14:paraId="14E59578" w14:textId="3AD2EBEB" w:rsidR="005127F8" w:rsidRDefault="005127F8" w:rsidP="005127F8">
            <w:pPr>
              <w:rPr>
                <w:kern w:val="2"/>
                <w:szCs w:val="24"/>
              </w:rPr>
            </w:pPr>
            <w:r>
              <w:rPr>
                <w:kern w:val="2"/>
                <w:szCs w:val="24"/>
              </w:rPr>
              <w:t xml:space="preserve">Prievolių pagal Sutartį įvykdymas užtikrinamas </w:t>
            </w:r>
          </w:p>
          <w:p w14:paraId="2D80CD6E" w14:textId="08E698D2" w:rsidR="005127F8" w:rsidRDefault="005127F8" w:rsidP="005127F8">
            <w:pPr>
              <w:rPr>
                <w:kern w:val="2"/>
                <w:szCs w:val="24"/>
              </w:rPr>
            </w:pPr>
            <w:r>
              <w:rPr>
                <w:kern w:val="2"/>
                <w:szCs w:val="24"/>
              </w:rPr>
              <w:t>Netesybomis (delspinigiais, bauda)</w:t>
            </w:r>
            <w:r w:rsidR="00252086">
              <w:rPr>
                <w:kern w:val="2"/>
                <w:szCs w:val="24"/>
              </w:rPr>
              <w:t>.</w:t>
            </w:r>
          </w:p>
        </w:tc>
      </w:tr>
      <w:tr w:rsidR="005127F8" w14:paraId="25D80381" w14:textId="77777777">
        <w:trPr>
          <w:trHeight w:val="300"/>
        </w:trPr>
        <w:tc>
          <w:tcPr>
            <w:tcW w:w="3094" w:type="dxa"/>
            <w:gridSpan w:val="2"/>
          </w:tcPr>
          <w:p w14:paraId="0F8492D8" w14:textId="65641063" w:rsidR="005127F8" w:rsidRDefault="005127F8" w:rsidP="005127F8">
            <w:pPr>
              <w:rPr>
                <w:b/>
                <w:kern w:val="2"/>
                <w:szCs w:val="24"/>
              </w:rPr>
            </w:pPr>
            <w:r>
              <w:rPr>
                <w:b/>
                <w:kern w:val="2"/>
                <w:szCs w:val="24"/>
              </w:rPr>
              <w:lastRenderedPageBreak/>
              <w:t>8.2 Sutarties įvykdymo užtikrinimo galiojimo terminas</w:t>
            </w:r>
          </w:p>
        </w:tc>
        <w:tc>
          <w:tcPr>
            <w:tcW w:w="6441" w:type="dxa"/>
            <w:gridSpan w:val="2"/>
          </w:tcPr>
          <w:p w14:paraId="39D7C947" w14:textId="77777777" w:rsidR="005127F8" w:rsidRDefault="005127F8" w:rsidP="005127F8">
            <w:pPr>
              <w:rPr>
                <w:kern w:val="2"/>
                <w:szCs w:val="24"/>
              </w:rPr>
            </w:pPr>
            <w:r>
              <w:rPr>
                <w:kern w:val="2"/>
                <w:szCs w:val="24"/>
              </w:rPr>
              <w:t>Netaikoma</w:t>
            </w:r>
          </w:p>
          <w:p w14:paraId="6A3C4961" w14:textId="118164AB" w:rsidR="005127F8" w:rsidRDefault="005127F8" w:rsidP="005127F8">
            <w:pPr>
              <w:rPr>
                <w:kern w:val="2"/>
                <w:szCs w:val="24"/>
              </w:rPr>
            </w:pPr>
          </w:p>
        </w:tc>
      </w:tr>
      <w:tr w:rsidR="005127F8" w14:paraId="2A4E7446" w14:textId="77777777">
        <w:trPr>
          <w:trHeight w:val="300"/>
        </w:trPr>
        <w:tc>
          <w:tcPr>
            <w:tcW w:w="3094" w:type="dxa"/>
            <w:gridSpan w:val="2"/>
          </w:tcPr>
          <w:p w14:paraId="6B0B299A" w14:textId="77777777" w:rsidR="005127F8" w:rsidRDefault="005127F8" w:rsidP="005127F8">
            <w:pPr>
              <w:rPr>
                <w:b/>
                <w:kern w:val="2"/>
                <w:szCs w:val="24"/>
              </w:rPr>
            </w:pPr>
            <w:r>
              <w:rPr>
                <w:b/>
                <w:kern w:val="2"/>
                <w:szCs w:val="24"/>
              </w:rPr>
              <w:t>8.3. Sutarties įvykdymo užtikrinimo pateikimas</w:t>
            </w:r>
          </w:p>
        </w:tc>
        <w:tc>
          <w:tcPr>
            <w:tcW w:w="6441" w:type="dxa"/>
            <w:gridSpan w:val="2"/>
          </w:tcPr>
          <w:p w14:paraId="2647EC90" w14:textId="77777777" w:rsidR="005127F8" w:rsidRDefault="005127F8" w:rsidP="005127F8">
            <w:pPr>
              <w:rPr>
                <w:kern w:val="2"/>
                <w:szCs w:val="24"/>
              </w:rPr>
            </w:pPr>
            <w:r>
              <w:rPr>
                <w:kern w:val="2"/>
                <w:szCs w:val="24"/>
              </w:rPr>
              <w:t>Netaikoma</w:t>
            </w:r>
          </w:p>
          <w:p w14:paraId="47D3FAEF" w14:textId="5F6E94D8" w:rsidR="005127F8" w:rsidRDefault="005127F8" w:rsidP="005127F8">
            <w:pPr>
              <w:rPr>
                <w:szCs w:val="24"/>
              </w:rPr>
            </w:pPr>
          </w:p>
        </w:tc>
      </w:tr>
      <w:tr w:rsidR="005127F8" w14:paraId="15859C99" w14:textId="77777777">
        <w:trPr>
          <w:trHeight w:val="300"/>
        </w:trPr>
        <w:tc>
          <w:tcPr>
            <w:tcW w:w="9535" w:type="dxa"/>
            <w:gridSpan w:val="4"/>
          </w:tcPr>
          <w:p w14:paraId="1ECF65EB" w14:textId="77777777" w:rsidR="005127F8" w:rsidRDefault="005127F8" w:rsidP="005127F8">
            <w:pPr>
              <w:jc w:val="center"/>
              <w:rPr>
                <w:b/>
                <w:kern w:val="2"/>
                <w:szCs w:val="24"/>
              </w:rPr>
            </w:pPr>
            <w:r>
              <w:rPr>
                <w:b/>
                <w:kern w:val="2"/>
                <w:szCs w:val="24"/>
              </w:rPr>
              <w:t>9. ŠALIŲ ATSAKOMYBĖ</w:t>
            </w:r>
          </w:p>
        </w:tc>
      </w:tr>
      <w:tr w:rsidR="005127F8" w14:paraId="751AAE6F" w14:textId="77777777">
        <w:trPr>
          <w:trHeight w:val="300"/>
        </w:trPr>
        <w:tc>
          <w:tcPr>
            <w:tcW w:w="3094" w:type="dxa"/>
            <w:gridSpan w:val="2"/>
          </w:tcPr>
          <w:p w14:paraId="41D56436" w14:textId="067E4BE6" w:rsidR="005127F8" w:rsidRDefault="005127F8" w:rsidP="005127F8">
            <w:pPr>
              <w:rPr>
                <w:b/>
                <w:kern w:val="2"/>
                <w:szCs w:val="24"/>
              </w:rPr>
            </w:pPr>
            <w:r>
              <w:rPr>
                <w:b/>
                <w:kern w:val="2"/>
                <w:szCs w:val="24"/>
              </w:rPr>
              <w:t>9.1. Pirkėjui taikomos netesybos už mokėjimų pagal Sutartį vėlavimą</w:t>
            </w:r>
          </w:p>
        </w:tc>
        <w:tc>
          <w:tcPr>
            <w:tcW w:w="6441" w:type="dxa"/>
            <w:gridSpan w:val="2"/>
          </w:tcPr>
          <w:p w14:paraId="070C11FC" w14:textId="27BD2929" w:rsidR="005127F8" w:rsidRDefault="00B77B55" w:rsidP="005127F8">
            <w:pPr>
              <w:spacing w:line="259" w:lineRule="auto"/>
              <w:rPr>
                <w:color w:val="000000"/>
                <w:kern w:val="2"/>
                <w:szCs w:val="24"/>
              </w:rPr>
            </w:pPr>
            <w:r w:rsidRPr="00625CB8">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w:t>
            </w:r>
            <w:r>
              <w:rPr>
                <w:kern w:val="2"/>
                <w:szCs w:val="24"/>
              </w:rPr>
              <w:t>ejų</w:t>
            </w:r>
            <w:r w:rsidRPr="00625CB8">
              <w:rPr>
                <w:kern w:val="2"/>
                <w:szCs w:val="24"/>
              </w:rPr>
              <w:t xml:space="preserve"> šimt</w:t>
            </w:r>
            <w:r>
              <w:rPr>
                <w:kern w:val="2"/>
                <w:szCs w:val="24"/>
              </w:rPr>
              <w:t>ųjų</w:t>
            </w:r>
            <w:r w:rsidRPr="00625CB8">
              <w:rPr>
                <w:kern w:val="2"/>
                <w:szCs w:val="24"/>
              </w:rPr>
              <w:t>) procento dydžio delspinigius nuo neapmokėtos sumos be PVM už kiekvieną vėlavimo dieną.</w:t>
            </w:r>
          </w:p>
        </w:tc>
      </w:tr>
      <w:tr w:rsidR="00B71FBA" w14:paraId="2C60DAC2" w14:textId="77777777">
        <w:trPr>
          <w:trHeight w:val="300"/>
        </w:trPr>
        <w:tc>
          <w:tcPr>
            <w:tcW w:w="3094" w:type="dxa"/>
            <w:gridSpan w:val="2"/>
          </w:tcPr>
          <w:p w14:paraId="1BA2D9E1" w14:textId="425BB12B" w:rsidR="00B71FBA" w:rsidRDefault="00B71FBA" w:rsidP="00B71FBA">
            <w:pPr>
              <w:rPr>
                <w:b/>
                <w:kern w:val="2"/>
                <w:szCs w:val="24"/>
              </w:rPr>
            </w:pPr>
            <w:r>
              <w:rPr>
                <w:b/>
                <w:szCs w:val="24"/>
              </w:rPr>
              <w:t>9.2. Tiekėjui taikomos netesybos</w:t>
            </w:r>
          </w:p>
        </w:tc>
        <w:tc>
          <w:tcPr>
            <w:tcW w:w="6441" w:type="dxa"/>
            <w:gridSpan w:val="2"/>
          </w:tcPr>
          <w:p w14:paraId="72B27314" w14:textId="5039AC5F" w:rsidR="00B71FBA" w:rsidRPr="00B71FBA" w:rsidRDefault="00B71FBA" w:rsidP="00B71FBA">
            <w:pPr>
              <w:rPr>
                <w:color w:val="000000"/>
                <w:kern w:val="2"/>
              </w:rPr>
            </w:pPr>
            <w:r>
              <w:rPr>
                <w:color w:val="000000"/>
                <w:szCs w:val="24"/>
                <w:lang w:val="lt"/>
              </w:rPr>
              <w:t xml:space="preserve">9.2.1. Jeigu Tiekėjas vėluoja suteikti Paslaugas arba nevykdo kitų sutartinių </w:t>
            </w:r>
            <w:r w:rsidRPr="00B71FBA">
              <w:rPr>
                <w:color w:val="000000"/>
                <w:kern w:val="2"/>
              </w:rPr>
              <w:t>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2F5C3D8" w14:textId="11FD98CF" w:rsidR="00B71FBA" w:rsidRPr="00B71FBA" w:rsidRDefault="00B71FBA" w:rsidP="00B71FBA">
            <w:pPr>
              <w:rPr>
                <w:color w:val="000000"/>
                <w:kern w:val="2"/>
              </w:rPr>
            </w:pPr>
            <w:r w:rsidRPr="00B71FBA">
              <w:rPr>
                <w:color w:val="000000"/>
                <w:kern w:val="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w:t>
            </w:r>
            <w:r w:rsidRPr="00B71FBA">
              <w:rPr>
                <w:color w:val="000000"/>
                <w:kern w:val="2"/>
              </w:rPr>
              <w:t xml:space="preserve"> </w:t>
            </w:r>
            <w:r w:rsidRPr="00B71FBA">
              <w:rPr>
                <w:color w:val="000000"/>
                <w:kern w:val="2"/>
              </w:rPr>
              <w:t>nuo laiku negrąžintos permokos kainos be PVM.</w:t>
            </w:r>
          </w:p>
          <w:p w14:paraId="0E6DFBC8" w14:textId="24E0F833" w:rsidR="00B71FBA" w:rsidRDefault="00B71FBA" w:rsidP="00B71FBA">
            <w:pPr>
              <w:rPr>
                <w:b/>
                <w:kern w:val="2"/>
                <w:szCs w:val="24"/>
              </w:rPr>
            </w:pPr>
            <w:r>
              <w:rPr>
                <w:color w:val="000000"/>
                <w:kern w:val="2"/>
              </w:rPr>
              <w:t xml:space="preserve">9.2.3. Tiekėjas privalo sumokėti Pirkėjui netesybas per </w:t>
            </w:r>
            <w:r w:rsidRPr="00B71FBA">
              <w:rPr>
                <w:color w:val="000000"/>
                <w:kern w:val="2"/>
              </w:rPr>
              <w:t xml:space="preserve">10 </w:t>
            </w:r>
            <w:r>
              <w:rPr>
                <w:color w:val="000000"/>
                <w:kern w:val="2"/>
              </w:rPr>
              <w:t xml:space="preserve">dienų nuo Pirkėjo pareikalavimo, jeigu netesybų suma nėra </w:t>
            </w:r>
            <w:r>
              <w:t>išskaitoma iš Tiekėjui mokėtinos sumos.</w:t>
            </w:r>
          </w:p>
        </w:tc>
      </w:tr>
      <w:tr w:rsidR="00B71FBA" w14:paraId="681F27EE" w14:textId="77777777">
        <w:trPr>
          <w:trHeight w:val="300"/>
        </w:trPr>
        <w:tc>
          <w:tcPr>
            <w:tcW w:w="3094" w:type="dxa"/>
            <w:gridSpan w:val="2"/>
          </w:tcPr>
          <w:p w14:paraId="1AB519AC" w14:textId="7CBD3645" w:rsidR="00B71FBA" w:rsidRDefault="00B71FBA" w:rsidP="00B71FB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467B684" w14:textId="3B0E8A94" w:rsidR="00B71FBA" w:rsidRDefault="00B71FBA" w:rsidP="00B71FBA">
            <w:pPr>
              <w:jc w:val="both"/>
              <w:rPr>
                <w:szCs w:val="24"/>
              </w:rPr>
            </w:pPr>
            <w:r>
              <w:rPr>
                <w:kern w:val="2"/>
                <w:szCs w:val="24"/>
              </w:rPr>
              <w:t>9.3.1. Nutraukus Sutartį dėl esminio Sutarties pažeidimo, nustatyto Sutarties Specialiosiose sąlygose, mokama 10 procentų dydžio bauda nuo Pradinės Sutarties vertės, nurodytos Specialiųjų sąlygų 5.2 punkte.</w:t>
            </w:r>
          </w:p>
          <w:p w14:paraId="7CBFE0C7" w14:textId="39D1A75E" w:rsidR="00B71FBA" w:rsidRDefault="00B71FBA" w:rsidP="00B71FBA">
            <w:pPr>
              <w:rPr>
                <w:kern w:val="2"/>
                <w:szCs w:val="24"/>
              </w:rPr>
            </w:pPr>
            <w:r>
              <w:rPr>
                <w:szCs w:val="24"/>
              </w:rPr>
              <w:t xml:space="preserve">9.3.2. Nepagrįstai nutraukus Sutarties vykdymą ne Sutartyje nustatyta tvarka, mokama 10 </w:t>
            </w:r>
            <w:r>
              <w:rPr>
                <w:kern w:val="2"/>
                <w:szCs w:val="24"/>
              </w:rPr>
              <w:t>procentų dydžio bauda nuo Pradinės Sutarties vertės, nurodytos Specialiųjų sąlygų 5.2 punkte.</w:t>
            </w:r>
          </w:p>
        </w:tc>
      </w:tr>
      <w:tr w:rsidR="00B71FBA" w14:paraId="3A1BC4FA" w14:textId="77777777">
        <w:trPr>
          <w:trHeight w:val="300"/>
        </w:trPr>
        <w:tc>
          <w:tcPr>
            <w:tcW w:w="3094" w:type="dxa"/>
            <w:gridSpan w:val="2"/>
          </w:tcPr>
          <w:p w14:paraId="0E4BB632" w14:textId="0AF19C99" w:rsidR="00B71FBA" w:rsidRDefault="00B71FBA" w:rsidP="00B71FB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B71FBA" w:rsidRDefault="00B71FBA" w:rsidP="00B71FBA">
            <w:pPr>
              <w:rPr>
                <w:bCs/>
                <w:color w:val="000000"/>
                <w:kern w:val="2"/>
                <w:szCs w:val="24"/>
              </w:rPr>
            </w:pPr>
            <w:r>
              <w:rPr>
                <w:bCs/>
                <w:color w:val="000000"/>
                <w:kern w:val="2"/>
                <w:szCs w:val="24"/>
              </w:rPr>
              <w:t>Netaikoma</w:t>
            </w:r>
          </w:p>
          <w:p w14:paraId="663FD6AE" w14:textId="37E729E8" w:rsidR="00B71FBA" w:rsidRDefault="00B71FBA" w:rsidP="00B71FBA">
            <w:pPr>
              <w:rPr>
                <w:kern w:val="2"/>
                <w:szCs w:val="24"/>
              </w:rPr>
            </w:pPr>
          </w:p>
        </w:tc>
      </w:tr>
      <w:tr w:rsidR="00B71FBA" w14:paraId="02A0AD2F" w14:textId="77777777">
        <w:trPr>
          <w:trHeight w:val="300"/>
        </w:trPr>
        <w:tc>
          <w:tcPr>
            <w:tcW w:w="3094" w:type="dxa"/>
            <w:gridSpan w:val="2"/>
          </w:tcPr>
          <w:p w14:paraId="566076A6" w14:textId="1092562B" w:rsidR="00B71FBA" w:rsidRDefault="00B71FBA" w:rsidP="00B71FBA">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B71FBA" w:rsidRDefault="00B71FBA" w:rsidP="00B71FBA">
            <w:pPr>
              <w:rPr>
                <w:bCs/>
                <w:color w:val="000000"/>
                <w:kern w:val="2"/>
                <w:szCs w:val="24"/>
              </w:rPr>
            </w:pPr>
            <w:r>
              <w:rPr>
                <w:bCs/>
                <w:color w:val="000000"/>
                <w:kern w:val="2"/>
                <w:szCs w:val="24"/>
              </w:rPr>
              <w:t>Netaikoma</w:t>
            </w:r>
          </w:p>
          <w:p w14:paraId="25E80DCC" w14:textId="77777777" w:rsidR="00B71FBA" w:rsidRDefault="00B71FBA" w:rsidP="00B71FBA">
            <w:pPr>
              <w:rPr>
                <w:bCs/>
                <w:kern w:val="2"/>
                <w:szCs w:val="24"/>
              </w:rPr>
            </w:pPr>
          </w:p>
          <w:p w14:paraId="748DE540" w14:textId="3A3F7077" w:rsidR="00B71FBA" w:rsidRDefault="00B71FBA" w:rsidP="00B71FBA">
            <w:pPr>
              <w:rPr>
                <w:color w:val="4472C4"/>
                <w:kern w:val="2"/>
                <w:szCs w:val="24"/>
              </w:rPr>
            </w:pPr>
          </w:p>
        </w:tc>
      </w:tr>
      <w:tr w:rsidR="00B71FBA" w14:paraId="7439E02A" w14:textId="77777777">
        <w:trPr>
          <w:trHeight w:val="300"/>
        </w:trPr>
        <w:tc>
          <w:tcPr>
            <w:tcW w:w="3094" w:type="dxa"/>
            <w:gridSpan w:val="2"/>
          </w:tcPr>
          <w:p w14:paraId="69208AF6" w14:textId="7EE0BDAD" w:rsidR="00B71FBA" w:rsidRDefault="00B71FBA" w:rsidP="00B71FBA">
            <w:pPr>
              <w:rPr>
                <w:b/>
                <w:kern w:val="2"/>
                <w:szCs w:val="24"/>
              </w:rPr>
            </w:pPr>
            <w:r>
              <w:rPr>
                <w:b/>
                <w:kern w:val="2"/>
                <w:szCs w:val="24"/>
              </w:rPr>
              <w:lastRenderedPageBreak/>
              <w:t>9.6. Tiekėjui / Pirkėjui taikoma bauda dėl konfidencialumo reikalavimų nesilaikymo</w:t>
            </w:r>
          </w:p>
        </w:tc>
        <w:tc>
          <w:tcPr>
            <w:tcW w:w="6441" w:type="dxa"/>
            <w:gridSpan w:val="2"/>
          </w:tcPr>
          <w:p w14:paraId="49B22140" w14:textId="77777777" w:rsidR="00B71FBA" w:rsidRDefault="00B71FBA" w:rsidP="00B71FBA">
            <w:pPr>
              <w:rPr>
                <w:bCs/>
                <w:kern w:val="2"/>
                <w:szCs w:val="24"/>
              </w:rPr>
            </w:pPr>
            <w:r>
              <w:rPr>
                <w:bCs/>
                <w:kern w:val="2"/>
                <w:szCs w:val="24"/>
              </w:rPr>
              <w:t>Netaikoma</w:t>
            </w:r>
          </w:p>
          <w:p w14:paraId="30A99159" w14:textId="2ECA4E23" w:rsidR="00B71FBA" w:rsidRDefault="00B71FBA" w:rsidP="00B71FBA">
            <w:pPr>
              <w:rPr>
                <w:color w:val="4472C4"/>
                <w:kern w:val="2"/>
                <w:szCs w:val="24"/>
              </w:rPr>
            </w:pPr>
          </w:p>
        </w:tc>
      </w:tr>
      <w:tr w:rsidR="00B71FBA" w14:paraId="1E6BA83A" w14:textId="77777777">
        <w:trPr>
          <w:trHeight w:val="300"/>
        </w:trPr>
        <w:tc>
          <w:tcPr>
            <w:tcW w:w="3094" w:type="dxa"/>
            <w:gridSpan w:val="2"/>
          </w:tcPr>
          <w:p w14:paraId="6B59AD7B" w14:textId="56801C8C" w:rsidR="00B71FBA" w:rsidRDefault="00B71FBA" w:rsidP="00B71FBA">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3EDD4E19" w:rsidR="00B71FBA" w:rsidRPr="00B17571" w:rsidRDefault="00B71FBA" w:rsidP="00B71FBA">
            <w:pPr>
              <w:rPr>
                <w:bCs/>
                <w:color w:val="FF0000"/>
                <w:kern w:val="2"/>
                <w:szCs w:val="24"/>
              </w:rPr>
            </w:pPr>
            <w:r>
              <w:rPr>
                <w:bCs/>
                <w:szCs w:val="24"/>
              </w:rPr>
              <w:t xml:space="preserve">Netaikoma </w:t>
            </w:r>
          </w:p>
          <w:p w14:paraId="31D0481F" w14:textId="24DE5921" w:rsidR="00B71FBA" w:rsidRPr="00B17571" w:rsidRDefault="00B71FBA" w:rsidP="00B71FBA">
            <w:pPr>
              <w:rPr>
                <w:bCs/>
                <w:color w:val="FF0000"/>
                <w:kern w:val="2"/>
                <w:szCs w:val="24"/>
              </w:rPr>
            </w:pPr>
          </w:p>
        </w:tc>
      </w:tr>
      <w:tr w:rsidR="00B71FBA" w14:paraId="2E410A63" w14:textId="77777777" w:rsidTr="00B17571">
        <w:trPr>
          <w:trHeight w:val="1123"/>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B71FBA" w:rsidRDefault="00B71FBA" w:rsidP="00B71FB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E5CAE02" w:rsidR="00B71FBA" w:rsidRPr="00B17571" w:rsidRDefault="00B71FBA" w:rsidP="00B71FBA">
            <w:pPr>
              <w:rPr>
                <w:bCs/>
                <w:kern w:val="2"/>
                <w:szCs w:val="24"/>
              </w:rPr>
            </w:pPr>
            <w:r>
              <w:rPr>
                <w:bCs/>
                <w:kern w:val="2"/>
                <w:szCs w:val="24"/>
              </w:rPr>
              <w:t>Netaikoma</w:t>
            </w:r>
          </w:p>
        </w:tc>
      </w:tr>
      <w:tr w:rsidR="00B71FBA" w14:paraId="126A6D36" w14:textId="77777777">
        <w:trPr>
          <w:trHeight w:val="300"/>
        </w:trPr>
        <w:tc>
          <w:tcPr>
            <w:tcW w:w="3094" w:type="dxa"/>
            <w:gridSpan w:val="2"/>
          </w:tcPr>
          <w:p w14:paraId="10384E36" w14:textId="4FFA607E" w:rsidR="00B71FBA" w:rsidRDefault="00B71FBA" w:rsidP="00B71FBA">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B71FBA" w:rsidRDefault="00B71FBA" w:rsidP="00B71FBA">
            <w:pPr>
              <w:rPr>
                <w:bCs/>
                <w:kern w:val="2"/>
                <w:szCs w:val="24"/>
              </w:rPr>
            </w:pPr>
            <w:r>
              <w:rPr>
                <w:bCs/>
                <w:kern w:val="2"/>
                <w:szCs w:val="24"/>
              </w:rPr>
              <w:t>Netaikoma</w:t>
            </w:r>
          </w:p>
          <w:p w14:paraId="3293B58C" w14:textId="77777777" w:rsidR="00B71FBA" w:rsidRDefault="00B71FBA" w:rsidP="00B71FBA">
            <w:pPr>
              <w:rPr>
                <w:bCs/>
                <w:szCs w:val="24"/>
              </w:rPr>
            </w:pPr>
          </w:p>
          <w:p w14:paraId="39D0982B" w14:textId="77777777" w:rsidR="00B71FBA" w:rsidRDefault="00B71FBA" w:rsidP="00B71FBA">
            <w:pPr>
              <w:rPr>
                <w:color w:val="4472C4"/>
                <w:kern w:val="2"/>
                <w:szCs w:val="24"/>
              </w:rPr>
            </w:pPr>
          </w:p>
        </w:tc>
      </w:tr>
      <w:tr w:rsidR="00B71FBA" w14:paraId="77AEF0AE" w14:textId="77777777">
        <w:trPr>
          <w:trHeight w:val="300"/>
        </w:trPr>
        <w:tc>
          <w:tcPr>
            <w:tcW w:w="3094" w:type="dxa"/>
            <w:gridSpan w:val="2"/>
          </w:tcPr>
          <w:p w14:paraId="17EC5DF4" w14:textId="49390910" w:rsidR="00B71FBA" w:rsidRDefault="00B71FBA" w:rsidP="00B71FB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C83C7CE" w:rsidR="00B71FBA" w:rsidRDefault="00B71FBA" w:rsidP="00B71FBA">
            <w:pPr>
              <w:rPr>
                <w:color w:val="4472C4"/>
                <w:kern w:val="2"/>
                <w:szCs w:val="24"/>
              </w:rPr>
            </w:pPr>
            <w:r w:rsidRPr="002D5D89">
              <w:rPr>
                <w:bCs/>
                <w:kern w:val="2"/>
                <w:szCs w:val="24"/>
              </w:rPr>
              <w:t>Netaikoma</w:t>
            </w:r>
          </w:p>
        </w:tc>
      </w:tr>
      <w:tr w:rsidR="00B71FBA" w14:paraId="7412B22E" w14:textId="77777777">
        <w:trPr>
          <w:trHeight w:val="300"/>
        </w:trPr>
        <w:tc>
          <w:tcPr>
            <w:tcW w:w="9535" w:type="dxa"/>
            <w:gridSpan w:val="4"/>
          </w:tcPr>
          <w:p w14:paraId="0D543F72" w14:textId="77777777" w:rsidR="00B71FBA" w:rsidRDefault="00B71FBA" w:rsidP="00B71FBA">
            <w:pPr>
              <w:jc w:val="center"/>
              <w:rPr>
                <w:color w:val="4472C4"/>
                <w:kern w:val="2"/>
                <w:szCs w:val="24"/>
              </w:rPr>
            </w:pPr>
            <w:r>
              <w:rPr>
                <w:b/>
                <w:kern w:val="2"/>
                <w:szCs w:val="24"/>
              </w:rPr>
              <w:t>10. ESMINĖS SUTARTIES SĄLYGOS</w:t>
            </w:r>
          </w:p>
        </w:tc>
      </w:tr>
      <w:tr w:rsidR="00B71FBA" w14:paraId="4A74E676" w14:textId="77777777">
        <w:trPr>
          <w:trHeight w:val="300"/>
        </w:trPr>
        <w:tc>
          <w:tcPr>
            <w:tcW w:w="3094" w:type="dxa"/>
            <w:gridSpan w:val="2"/>
          </w:tcPr>
          <w:p w14:paraId="0C4A90A4" w14:textId="48800356" w:rsidR="00B71FBA" w:rsidRDefault="00B71FBA" w:rsidP="00B71FB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B71FBA" w:rsidRDefault="00B71FBA" w:rsidP="00B71FBA">
            <w:pPr>
              <w:rPr>
                <w:kern w:val="2"/>
                <w:szCs w:val="24"/>
              </w:rPr>
            </w:pPr>
            <w:r>
              <w:rPr>
                <w:kern w:val="2"/>
                <w:szCs w:val="24"/>
              </w:rPr>
              <w:t>Netaikoma</w:t>
            </w:r>
          </w:p>
          <w:p w14:paraId="1AD3CD3A" w14:textId="4BAD008A" w:rsidR="00B71FBA" w:rsidRDefault="00B71FBA" w:rsidP="00B71FBA">
            <w:pPr>
              <w:rPr>
                <w:color w:val="4472C4"/>
                <w:kern w:val="2"/>
                <w:szCs w:val="24"/>
              </w:rPr>
            </w:pPr>
          </w:p>
        </w:tc>
      </w:tr>
      <w:tr w:rsidR="00B71FBA" w14:paraId="68A8F8F5" w14:textId="77777777">
        <w:trPr>
          <w:trHeight w:val="300"/>
        </w:trPr>
        <w:tc>
          <w:tcPr>
            <w:tcW w:w="3094" w:type="dxa"/>
            <w:gridSpan w:val="2"/>
          </w:tcPr>
          <w:p w14:paraId="458F7686" w14:textId="28A3D4D6" w:rsidR="00B71FBA" w:rsidRDefault="00B71FBA" w:rsidP="00B71FBA">
            <w:pPr>
              <w:rPr>
                <w:b/>
                <w:kern w:val="2"/>
                <w:szCs w:val="24"/>
                <w:lang w:val="en-US"/>
              </w:rPr>
            </w:pPr>
            <w:r>
              <w:rPr>
                <w:b/>
                <w:bCs/>
              </w:rPr>
              <w:t>10.2. Dideli arba nuolatiniai esminės Sutarties sąlygos vykdymo trūkumai</w:t>
            </w:r>
          </w:p>
        </w:tc>
        <w:tc>
          <w:tcPr>
            <w:tcW w:w="6441" w:type="dxa"/>
            <w:gridSpan w:val="2"/>
          </w:tcPr>
          <w:p w14:paraId="3371DE10" w14:textId="5E385471" w:rsidR="00B71FBA" w:rsidRDefault="00B71FBA" w:rsidP="00B71FBA">
            <w:pPr>
              <w:spacing w:line="276" w:lineRule="auto"/>
              <w:jc w:val="both"/>
              <w:textAlignment w:val="baseline"/>
              <w:rPr>
                <w:kern w:val="2"/>
                <w:szCs w:val="24"/>
              </w:rPr>
            </w:pPr>
            <w:r>
              <w:rPr>
                <w:rFonts w:eastAsia="Arial"/>
              </w:rPr>
              <w:t xml:space="preserve">Netaikoma </w:t>
            </w:r>
          </w:p>
          <w:p w14:paraId="2BC2BBBD" w14:textId="1177E52B" w:rsidR="00B71FBA" w:rsidRDefault="00B71FBA" w:rsidP="00B71FBA">
            <w:pPr>
              <w:rPr>
                <w:kern w:val="2"/>
                <w:szCs w:val="24"/>
              </w:rPr>
            </w:pPr>
          </w:p>
        </w:tc>
      </w:tr>
      <w:tr w:rsidR="00B71FBA" w14:paraId="5D5614C8" w14:textId="77777777">
        <w:trPr>
          <w:trHeight w:val="300"/>
        </w:trPr>
        <w:tc>
          <w:tcPr>
            <w:tcW w:w="9535" w:type="dxa"/>
            <w:gridSpan w:val="4"/>
          </w:tcPr>
          <w:p w14:paraId="01BA2625" w14:textId="77777777" w:rsidR="00B71FBA" w:rsidRDefault="00B71FBA" w:rsidP="00B71FBA">
            <w:pPr>
              <w:jc w:val="center"/>
              <w:rPr>
                <w:b/>
                <w:kern w:val="2"/>
                <w:szCs w:val="24"/>
              </w:rPr>
            </w:pPr>
            <w:r>
              <w:rPr>
                <w:b/>
                <w:kern w:val="2"/>
                <w:szCs w:val="24"/>
              </w:rPr>
              <w:t>11. SUTARTIES GALIOJIMAS IR KEITIMAS</w:t>
            </w:r>
          </w:p>
        </w:tc>
      </w:tr>
      <w:tr w:rsidR="00B71FBA" w14:paraId="01B4A21F" w14:textId="77777777">
        <w:trPr>
          <w:trHeight w:val="300"/>
        </w:trPr>
        <w:tc>
          <w:tcPr>
            <w:tcW w:w="3094" w:type="dxa"/>
            <w:gridSpan w:val="2"/>
          </w:tcPr>
          <w:p w14:paraId="4A683777" w14:textId="77777777" w:rsidR="00B71FBA" w:rsidRDefault="00B71FBA" w:rsidP="00B71FBA">
            <w:pPr>
              <w:rPr>
                <w:b/>
                <w:kern w:val="2"/>
                <w:szCs w:val="24"/>
              </w:rPr>
            </w:pPr>
            <w:r>
              <w:rPr>
                <w:b/>
                <w:szCs w:val="24"/>
              </w:rPr>
              <w:t>11.1. Sutarties sudarymas ir įsigaliojimas</w:t>
            </w:r>
          </w:p>
        </w:tc>
        <w:tc>
          <w:tcPr>
            <w:tcW w:w="6441" w:type="dxa"/>
            <w:gridSpan w:val="2"/>
          </w:tcPr>
          <w:p w14:paraId="6A6371C6" w14:textId="77777777" w:rsidR="00B71FBA" w:rsidRDefault="00B71FBA" w:rsidP="00B71FBA">
            <w:pPr>
              <w:rPr>
                <w:kern w:val="2"/>
                <w:szCs w:val="24"/>
              </w:rPr>
            </w:pPr>
            <w:r>
              <w:rPr>
                <w:kern w:val="2"/>
                <w:szCs w:val="24"/>
              </w:rPr>
              <w:t>Ši Sutartis laikoma sudaryta ir įsigalioja nuo Sutarties pasirašymo dienos (antrosios Šalies pasirašymo dieną).</w:t>
            </w:r>
          </w:p>
          <w:p w14:paraId="7396F7FD" w14:textId="56B80A37" w:rsidR="00B71FBA" w:rsidRDefault="00B71FBA" w:rsidP="00B71FBA">
            <w:pPr>
              <w:rPr>
                <w:color w:val="4472C4"/>
                <w:kern w:val="2"/>
                <w:szCs w:val="24"/>
              </w:rPr>
            </w:pPr>
            <w:r>
              <w:rPr>
                <w:color w:val="000000"/>
                <w:kern w:val="2"/>
                <w:szCs w:val="24"/>
              </w:rPr>
              <w:t>Sutartis galioja iki visiško prievolių įvykdymo.</w:t>
            </w:r>
          </w:p>
        </w:tc>
      </w:tr>
      <w:tr w:rsidR="00B71FBA" w14:paraId="0D3292E1" w14:textId="77777777">
        <w:trPr>
          <w:trHeight w:val="300"/>
        </w:trPr>
        <w:tc>
          <w:tcPr>
            <w:tcW w:w="3094" w:type="dxa"/>
            <w:gridSpan w:val="2"/>
          </w:tcPr>
          <w:p w14:paraId="09BC2075" w14:textId="316E2550" w:rsidR="00B71FBA" w:rsidRDefault="00B71FBA" w:rsidP="00B71FBA">
            <w:pPr>
              <w:rPr>
                <w:b/>
                <w:kern w:val="2"/>
                <w:szCs w:val="24"/>
              </w:rPr>
            </w:pPr>
            <w:r>
              <w:rPr>
                <w:b/>
                <w:kern w:val="2"/>
                <w:szCs w:val="24"/>
              </w:rPr>
              <w:t>11.2. Sutarties galiojimo termino pratęsimas</w:t>
            </w:r>
          </w:p>
        </w:tc>
        <w:tc>
          <w:tcPr>
            <w:tcW w:w="6441" w:type="dxa"/>
            <w:gridSpan w:val="2"/>
          </w:tcPr>
          <w:p w14:paraId="7197E005" w14:textId="77777777" w:rsidR="00B71FBA" w:rsidRDefault="00B71FBA" w:rsidP="00B71FBA">
            <w:pPr>
              <w:rPr>
                <w:kern w:val="2"/>
                <w:szCs w:val="24"/>
              </w:rPr>
            </w:pPr>
            <w:r>
              <w:rPr>
                <w:kern w:val="2"/>
                <w:szCs w:val="24"/>
              </w:rPr>
              <w:t>Netaikoma</w:t>
            </w:r>
          </w:p>
          <w:p w14:paraId="782060E8" w14:textId="3108A3E0" w:rsidR="00B71FBA" w:rsidRDefault="00B71FBA" w:rsidP="00B71FBA">
            <w:pPr>
              <w:rPr>
                <w:kern w:val="2"/>
                <w:szCs w:val="24"/>
              </w:rPr>
            </w:pPr>
          </w:p>
        </w:tc>
      </w:tr>
      <w:tr w:rsidR="00B71FBA" w14:paraId="7FE809EC" w14:textId="77777777">
        <w:trPr>
          <w:trHeight w:val="300"/>
        </w:trPr>
        <w:tc>
          <w:tcPr>
            <w:tcW w:w="9535" w:type="dxa"/>
            <w:gridSpan w:val="4"/>
          </w:tcPr>
          <w:p w14:paraId="6839791C" w14:textId="77777777" w:rsidR="00B71FBA" w:rsidRDefault="00B71FBA" w:rsidP="00B71FBA">
            <w:pPr>
              <w:jc w:val="center"/>
              <w:rPr>
                <w:b/>
                <w:kern w:val="2"/>
                <w:szCs w:val="24"/>
              </w:rPr>
            </w:pPr>
            <w:r>
              <w:rPr>
                <w:b/>
                <w:kern w:val="2"/>
                <w:szCs w:val="24"/>
              </w:rPr>
              <w:t>12. SUTARTIES NUTRAUKIMAS</w:t>
            </w:r>
          </w:p>
        </w:tc>
      </w:tr>
      <w:tr w:rsidR="00B71FBA"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B71FBA" w:rsidRDefault="00B71FBA" w:rsidP="00B71FB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7C2B9E4" w:rsidR="00B71FBA" w:rsidRPr="004607D1" w:rsidRDefault="00B71FBA" w:rsidP="00B71FBA">
            <w:pPr>
              <w:rPr>
                <w:kern w:val="2"/>
                <w:szCs w:val="24"/>
              </w:rPr>
            </w:pPr>
            <w:r>
              <w:rPr>
                <w:kern w:val="2"/>
                <w:szCs w:val="24"/>
              </w:rPr>
              <w:t>Sutartis gali būti nutraukiama rašytiniu Šalių susitarimu arba vienašališkai, Bendrosiose sąlygose nustatyta tvarka.</w:t>
            </w:r>
          </w:p>
        </w:tc>
      </w:tr>
      <w:tr w:rsidR="00B71FBA"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B71FBA" w:rsidRDefault="00B71FBA" w:rsidP="00B71FB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492FB9E" w14:textId="2C2D89E9" w:rsidR="00B71FBA" w:rsidRPr="00625CB8" w:rsidRDefault="00B71FBA" w:rsidP="00B71FBA">
            <w:pPr>
              <w:jc w:val="both"/>
              <w:rPr>
                <w:kern w:val="2"/>
                <w:szCs w:val="24"/>
              </w:rPr>
            </w:pPr>
            <w:r w:rsidRPr="00625CB8">
              <w:rPr>
                <w:kern w:val="2"/>
                <w:szCs w:val="24"/>
              </w:rPr>
              <w:t>12.2.1.</w:t>
            </w:r>
            <w:r>
              <w:rPr>
                <w:kern w:val="2"/>
                <w:szCs w:val="24"/>
              </w:rPr>
              <w:t>J</w:t>
            </w:r>
            <w:r w:rsidRPr="00625CB8">
              <w:rPr>
                <w:kern w:val="2"/>
                <w:szCs w:val="24"/>
              </w:rPr>
              <w:t>eigu Tiekėjas nevykdo prisiimtų įsipareigojimų už Sutartyje nustatytą Sutarties kainą;</w:t>
            </w:r>
          </w:p>
          <w:p w14:paraId="0B019B64" w14:textId="6A107361" w:rsidR="00B71FBA" w:rsidRDefault="00B71FBA" w:rsidP="00B71FBA">
            <w:pPr>
              <w:spacing w:line="257" w:lineRule="auto"/>
              <w:rPr>
                <w:rFonts w:eastAsia="Arial"/>
                <w:color w:val="FF0000"/>
                <w:kern w:val="2"/>
                <w:szCs w:val="24"/>
              </w:rPr>
            </w:pPr>
            <w:r w:rsidRPr="00625CB8">
              <w:rPr>
                <w:rFonts w:eastAsia="Arial"/>
                <w:kern w:val="2"/>
                <w:szCs w:val="24"/>
                <w:lang w:val="lt"/>
              </w:rPr>
              <w:t>12.2.2.</w:t>
            </w:r>
            <w:r>
              <w:rPr>
                <w:rFonts w:eastAsia="Arial"/>
                <w:kern w:val="2"/>
                <w:szCs w:val="24"/>
                <w:lang w:val="lt"/>
              </w:rPr>
              <w:t>J</w:t>
            </w:r>
            <w:r w:rsidRPr="00625CB8">
              <w:rPr>
                <w:rFonts w:eastAsia="Arial"/>
                <w:kern w:val="2"/>
                <w:szCs w:val="24"/>
                <w:lang w:val="lt"/>
              </w:rPr>
              <w:t>eigu Tiekėjas nesilaiko Sutartyje nustatytų Paslaugų teikimo terminų 2 (du) kartus iš eilės arba vėluoja suteikti Paslaugas daugiau nei 2 mėnesius nuo Sutartyje nustatyto Paslaugų suteikimo termino.</w:t>
            </w:r>
          </w:p>
        </w:tc>
      </w:tr>
      <w:tr w:rsidR="00B71FBA" w14:paraId="46270E91" w14:textId="77777777">
        <w:trPr>
          <w:trHeight w:val="300"/>
        </w:trPr>
        <w:tc>
          <w:tcPr>
            <w:tcW w:w="9535" w:type="dxa"/>
            <w:gridSpan w:val="4"/>
          </w:tcPr>
          <w:p w14:paraId="07E06248" w14:textId="142731DF" w:rsidR="00B71FBA" w:rsidRDefault="00B71FBA" w:rsidP="00B71FBA">
            <w:pPr>
              <w:jc w:val="center"/>
              <w:rPr>
                <w:kern w:val="2"/>
                <w:szCs w:val="24"/>
              </w:rPr>
            </w:pPr>
            <w:r>
              <w:rPr>
                <w:b/>
                <w:kern w:val="2"/>
                <w:szCs w:val="24"/>
              </w:rPr>
              <w:t xml:space="preserve">13. APLINKOS APSAUGOS IR SOCIALINIAI KRITERIJAI </w:t>
            </w:r>
          </w:p>
        </w:tc>
      </w:tr>
      <w:tr w:rsidR="00B71FBA" w14:paraId="18AE2F61" w14:textId="77777777">
        <w:trPr>
          <w:trHeight w:val="300"/>
        </w:trPr>
        <w:tc>
          <w:tcPr>
            <w:tcW w:w="3058" w:type="dxa"/>
          </w:tcPr>
          <w:p w14:paraId="6366A32C" w14:textId="77777777" w:rsidR="00B71FBA" w:rsidRDefault="00B71FBA" w:rsidP="00B71FBA">
            <w:pPr>
              <w:rPr>
                <w:b/>
                <w:kern w:val="2"/>
                <w:szCs w:val="24"/>
              </w:rPr>
            </w:pPr>
            <w:r>
              <w:rPr>
                <w:b/>
                <w:kern w:val="2"/>
                <w:szCs w:val="24"/>
              </w:rPr>
              <w:lastRenderedPageBreak/>
              <w:t xml:space="preserve">13.1. Su perkamomis paslaugomis susiję  aplinkos apsaugos kriterijai </w:t>
            </w:r>
          </w:p>
        </w:tc>
        <w:tc>
          <w:tcPr>
            <w:tcW w:w="6477" w:type="dxa"/>
            <w:gridSpan w:val="3"/>
          </w:tcPr>
          <w:p w14:paraId="3F14B69B" w14:textId="04C55641" w:rsidR="00B71FBA" w:rsidRDefault="00B71FBA" w:rsidP="00B71FBA">
            <w:pPr>
              <w:rPr>
                <w:kern w:val="2"/>
                <w:szCs w:val="24"/>
              </w:rPr>
            </w:pPr>
            <w:r w:rsidRPr="00DF34D4">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Pr>
                <w:kern w:val="2"/>
                <w:szCs w:val="24"/>
                <w:shd w:val="clear" w:color="auto" w:fill="FFFFFF"/>
              </w:rPr>
              <w:t xml:space="preserve"> 4.4.3 papunkčiu - </w:t>
            </w:r>
            <w:r>
              <w:rPr>
                <w:rFonts w:eastAsia="Calibri"/>
                <w:kern w:val="2"/>
                <w:szCs w:val="24"/>
                <w14:ligatures w14:val="standardContextual"/>
              </w:rPr>
              <w:t>perkama tik nematerialaus pobūdžio (intelektinė) paslauga, nesusijusi su materialaus objekto sukūrimu.</w:t>
            </w:r>
          </w:p>
        </w:tc>
      </w:tr>
      <w:tr w:rsidR="00B71FBA" w14:paraId="71B127CD" w14:textId="77777777">
        <w:trPr>
          <w:trHeight w:val="300"/>
        </w:trPr>
        <w:tc>
          <w:tcPr>
            <w:tcW w:w="3058" w:type="dxa"/>
          </w:tcPr>
          <w:p w14:paraId="6D5C5242" w14:textId="77777777" w:rsidR="00B71FBA" w:rsidRDefault="00B71FBA" w:rsidP="00B71FBA">
            <w:pPr>
              <w:rPr>
                <w:b/>
                <w:kern w:val="2"/>
                <w:szCs w:val="24"/>
              </w:rPr>
            </w:pPr>
            <w:r>
              <w:rPr>
                <w:b/>
                <w:kern w:val="2"/>
                <w:szCs w:val="24"/>
              </w:rPr>
              <w:t>13.2. Su perkamomis Paslaugomis susiję socialiniai kriterijai</w:t>
            </w:r>
          </w:p>
        </w:tc>
        <w:tc>
          <w:tcPr>
            <w:tcW w:w="6477" w:type="dxa"/>
            <w:gridSpan w:val="3"/>
          </w:tcPr>
          <w:p w14:paraId="09CCACC2" w14:textId="77777777" w:rsidR="00B71FBA" w:rsidRDefault="00B71FBA" w:rsidP="00B71FBA">
            <w:pPr>
              <w:rPr>
                <w:color w:val="000000"/>
                <w:kern w:val="2"/>
                <w:szCs w:val="24"/>
                <w:shd w:val="clear" w:color="auto" w:fill="FFFFFF"/>
              </w:rPr>
            </w:pPr>
            <w:r>
              <w:rPr>
                <w:color w:val="000000"/>
                <w:kern w:val="2"/>
                <w:szCs w:val="24"/>
                <w:shd w:val="clear" w:color="auto" w:fill="FFFFFF"/>
              </w:rPr>
              <w:t>Netaikoma</w:t>
            </w:r>
          </w:p>
          <w:p w14:paraId="7170065E" w14:textId="424D3ED2" w:rsidR="00B71FBA" w:rsidRDefault="00B71FBA" w:rsidP="00B71FBA">
            <w:pPr>
              <w:rPr>
                <w:color w:val="0070C0"/>
                <w:kern w:val="2"/>
                <w:szCs w:val="24"/>
              </w:rPr>
            </w:pPr>
          </w:p>
        </w:tc>
      </w:tr>
      <w:tr w:rsidR="00B71FBA" w14:paraId="0E3437C2" w14:textId="77777777">
        <w:trPr>
          <w:trHeight w:val="300"/>
        </w:trPr>
        <w:tc>
          <w:tcPr>
            <w:tcW w:w="9535" w:type="dxa"/>
            <w:gridSpan w:val="4"/>
          </w:tcPr>
          <w:p w14:paraId="3450D3CB" w14:textId="77777777" w:rsidR="00B71FBA" w:rsidRDefault="00B71FBA" w:rsidP="00B71FBA">
            <w:pPr>
              <w:jc w:val="center"/>
              <w:rPr>
                <w:b/>
                <w:kern w:val="2"/>
                <w:szCs w:val="24"/>
              </w:rPr>
            </w:pPr>
            <w:r>
              <w:rPr>
                <w:b/>
                <w:kern w:val="2"/>
                <w:szCs w:val="24"/>
              </w:rPr>
              <w:t xml:space="preserve">14. BENDRŲJŲ SĄLYGŲ PAKEITIMAI IR PAPILDYMAI </w:t>
            </w:r>
          </w:p>
          <w:p w14:paraId="1BD9D104" w14:textId="286FC433" w:rsidR="00B71FBA" w:rsidRDefault="00B71FBA" w:rsidP="00B71FBA">
            <w:pPr>
              <w:jc w:val="center"/>
              <w:rPr>
                <w:kern w:val="2"/>
                <w:szCs w:val="24"/>
              </w:rPr>
            </w:pPr>
          </w:p>
        </w:tc>
      </w:tr>
      <w:tr w:rsidR="00B71FBA" w14:paraId="00CDF661" w14:textId="77777777">
        <w:trPr>
          <w:trHeight w:val="300"/>
        </w:trPr>
        <w:tc>
          <w:tcPr>
            <w:tcW w:w="3058" w:type="dxa"/>
          </w:tcPr>
          <w:p w14:paraId="044BD4E3" w14:textId="77777777" w:rsidR="00B71FBA" w:rsidRDefault="00B71FBA" w:rsidP="00B71FBA">
            <w:pPr>
              <w:rPr>
                <w:b/>
                <w:kern w:val="2"/>
                <w:szCs w:val="24"/>
              </w:rPr>
            </w:pPr>
            <w:r>
              <w:rPr>
                <w:b/>
                <w:kern w:val="2"/>
                <w:szCs w:val="24"/>
              </w:rPr>
              <w:t xml:space="preserve">14.1. </w:t>
            </w:r>
          </w:p>
        </w:tc>
        <w:tc>
          <w:tcPr>
            <w:tcW w:w="6477" w:type="dxa"/>
            <w:gridSpan w:val="3"/>
          </w:tcPr>
          <w:p w14:paraId="71F9375E" w14:textId="288A283B" w:rsidR="00B71FBA" w:rsidRDefault="00B71FBA" w:rsidP="00B71FBA">
            <w:pPr>
              <w:rPr>
                <w:kern w:val="2"/>
                <w:szCs w:val="24"/>
              </w:rPr>
            </w:pPr>
            <w:r w:rsidRPr="00625CB8">
              <w:rPr>
                <w:kern w:val="2"/>
                <w:szCs w:val="24"/>
                <w:shd w:val="clear" w:color="auto" w:fill="FFFFFF"/>
              </w:rPr>
              <w:t>Netaikoma</w:t>
            </w:r>
          </w:p>
        </w:tc>
      </w:tr>
      <w:tr w:rsidR="00B71FBA" w14:paraId="7ED2EDF1" w14:textId="77777777">
        <w:trPr>
          <w:trHeight w:val="300"/>
        </w:trPr>
        <w:tc>
          <w:tcPr>
            <w:tcW w:w="9535" w:type="dxa"/>
            <w:gridSpan w:val="4"/>
          </w:tcPr>
          <w:p w14:paraId="689031C9" w14:textId="77777777" w:rsidR="00B71FBA" w:rsidRDefault="00B71FBA" w:rsidP="00B71FBA">
            <w:pPr>
              <w:jc w:val="center"/>
              <w:rPr>
                <w:b/>
                <w:kern w:val="2"/>
                <w:szCs w:val="24"/>
              </w:rPr>
            </w:pPr>
            <w:r>
              <w:rPr>
                <w:b/>
                <w:kern w:val="2"/>
                <w:szCs w:val="24"/>
              </w:rPr>
              <w:t>15. SUTARTIES PRIEDAI</w:t>
            </w:r>
          </w:p>
        </w:tc>
      </w:tr>
      <w:tr w:rsidR="00B71FBA" w14:paraId="43B17553" w14:textId="77777777">
        <w:trPr>
          <w:trHeight w:val="300"/>
        </w:trPr>
        <w:tc>
          <w:tcPr>
            <w:tcW w:w="3058" w:type="dxa"/>
          </w:tcPr>
          <w:p w14:paraId="7CFF3567" w14:textId="77777777" w:rsidR="00B71FBA" w:rsidRDefault="00B71FBA" w:rsidP="00B71FBA">
            <w:pPr>
              <w:rPr>
                <w:b/>
                <w:kern w:val="2"/>
                <w:szCs w:val="24"/>
              </w:rPr>
            </w:pPr>
            <w:r>
              <w:rPr>
                <w:b/>
                <w:kern w:val="2"/>
                <w:szCs w:val="24"/>
              </w:rPr>
              <w:t>15.1. Priedas Nr. 1</w:t>
            </w:r>
          </w:p>
        </w:tc>
        <w:tc>
          <w:tcPr>
            <w:tcW w:w="6477" w:type="dxa"/>
            <w:gridSpan w:val="3"/>
          </w:tcPr>
          <w:p w14:paraId="65B09E30" w14:textId="1C0E02AB" w:rsidR="00B71FBA" w:rsidRDefault="00B71FBA" w:rsidP="00B71FBA">
            <w:pPr>
              <w:rPr>
                <w:b/>
                <w:kern w:val="2"/>
                <w:szCs w:val="24"/>
              </w:rPr>
            </w:pPr>
            <w:r>
              <w:rPr>
                <w:b/>
                <w:kern w:val="2"/>
                <w:szCs w:val="24"/>
              </w:rPr>
              <w:t>Techninė specifikacija</w:t>
            </w:r>
          </w:p>
        </w:tc>
      </w:tr>
      <w:tr w:rsidR="00B71FBA" w14:paraId="2CC1D4F0" w14:textId="77777777">
        <w:trPr>
          <w:trHeight w:val="300"/>
        </w:trPr>
        <w:tc>
          <w:tcPr>
            <w:tcW w:w="3058" w:type="dxa"/>
          </w:tcPr>
          <w:p w14:paraId="09EEBB7C" w14:textId="77777777" w:rsidR="00B71FBA" w:rsidRDefault="00B71FBA" w:rsidP="00B71FBA">
            <w:pPr>
              <w:rPr>
                <w:b/>
                <w:kern w:val="2"/>
                <w:szCs w:val="24"/>
              </w:rPr>
            </w:pPr>
            <w:r>
              <w:rPr>
                <w:b/>
                <w:kern w:val="2"/>
                <w:szCs w:val="24"/>
              </w:rPr>
              <w:t>15.2. Priedas Nr. 2</w:t>
            </w:r>
          </w:p>
        </w:tc>
        <w:tc>
          <w:tcPr>
            <w:tcW w:w="6477" w:type="dxa"/>
            <w:gridSpan w:val="3"/>
          </w:tcPr>
          <w:p w14:paraId="269B3EB8" w14:textId="44B96B3C" w:rsidR="00B71FBA" w:rsidRDefault="00B71FBA" w:rsidP="00B71FBA">
            <w:pPr>
              <w:rPr>
                <w:b/>
                <w:kern w:val="2"/>
                <w:szCs w:val="24"/>
              </w:rPr>
            </w:pPr>
            <w:r>
              <w:rPr>
                <w:b/>
                <w:kern w:val="2"/>
                <w:szCs w:val="24"/>
              </w:rPr>
              <w:t>Pasiūlymas</w:t>
            </w:r>
          </w:p>
        </w:tc>
      </w:tr>
      <w:tr w:rsidR="00B71FBA" w14:paraId="58745085" w14:textId="77777777">
        <w:trPr>
          <w:trHeight w:val="300"/>
        </w:trPr>
        <w:tc>
          <w:tcPr>
            <w:tcW w:w="3058" w:type="dxa"/>
          </w:tcPr>
          <w:p w14:paraId="2312C897" w14:textId="77777777" w:rsidR="00B71FBA" w:rsidRDefault="00B71FBA" w:rsidP="00B71FBA">
            <w:pPr>
              <w:rPr>
                <w:b/>
                <w:kern w:val="2"/>
                <w:szCs w:val="24"/>
              </w:rPr>
            </w:pPr>
            <w:r>
              <w:rPr>
                <w:b/>
                <w:kern w:val="2"/>
                <w:szCs w:val="24"/>
              </w:rPr>
              <w:t>15.3. Priedas Nr. 3</w:t>
            </w:r>
          </w:p>
        </w:tc>
        <w:tc>
          <w:tcPr>
            <w:tcW w:w="6477" w:type="dxa"/>
            <w:gridSpan w:val="3"/>
          </w:tcPr>
          <w:p w14:paraId="22A614AF" w14:textId="341BB850" w:rsidR="00B71FBA" w:rsidRDefault="00B71FBA" w:rsidP="00B71FBA">
            <w:pPr>
              <w:rPr>
                <w:b/>
                <w:kern w:val="2"/>
                <w:szCs w:val="24"/>
              </w:rPr>
            </w:pPr>
            <w:r>
              <w:rPr>
                <w:b/>
                <w:kern w:val="2"/>
                <w:szCs w:val="24"/>
              </w:rPr>
              <w:t xml:space="preserve">Sutarties vykdymui pasitelkiami subtiekėjai (jei pasitelkiami) </w:t>
            </w:r>
          </w:p>
        </w:tc>
      </w:tr>
      <w:tr w:rsidR="00B71FBA" w14:paraId="278F6726" w14:textId="77777777">
        <w:tc>
          <w:tcPr>
            <w:tcW w:w="9535" w:type="dxa"/>
            <w:gridSpan w:val="4"/>
          </w:tcPr>
          <w:p w14:paraId="306ED934" w14:textId="77777777" w:rsidR="00B71FBA" w:rsidRDefault="00B71FBA" w:rsidP="00B71FBA">
            <w:pPr>
              <w:jc w:val="center"/>
              <w:rPr>
                <w:b/>
                <w:kern w:val="2"/>
                <w:szCs w:val="24"/>
              </w:rPr>
            </w:pPr>
            <w:r>
              <w:rPr>
                <w:b/>
                <w:kern w:val="2"/>
                <w:szCs w:val="24"/>
              </w:rPr>
              <w:t>16. ŠALIŲ ATSTOVŲ PARAŠAI</w:t>
            </w:r>
          </w:p>
        </w:tc>
      </w:tr>
      <w:tr w:rsidR="00B71FBA" w14:paraId="1A4801F8" w14:textId="77777777">
        <w:tc>
          <w:tcPr>
            <w:tcW w:w="5224" w:type="dxa"/>
            <w:gridSpan w:val="3"/>
          </w:tcPr>
          <w:p w14:paraId="4374ECAE" w14:textId="77777777" w:rsidR="00B71FBA" w:rsidRDefault="00B71FBA" w:rsidP="00B71FBA">
            <w:pPr>
              <w:jc w:val="center"/>
              <w:rPr>
                <w:b/>
                <w:kern w:val="2"/>
                <w:szCs w:val="24"/>
              </w:rPr>
            </w:pPr>
            <w:r>
              <w:rPr>
                <w:b/>
                <w:kern w:val="2"/>
                <w:szCs w:val="24"/>
              </w:rPr>
              <w:t>PIRKĖJAS</w:t>
            </w:r>
          </w:p>
        </w:tc>
        <w:tc>
          <w:tcPr>
            <w:tcW w:w="4311" w:type="dxa"/>
          </w:tcPr>
          <w:p w14:paraId="77A89ACF" w14:textId="77777777" w:rsidR="00B71FBA" w:rsidRDefault="00B71FBA" w:rsidP="00B71FBA">
            <w:pPr>
              <w:jc w:val="center"/>
              <w:rPr>
                <w:b/>
                <w:kern w:val="2"/>
                <w:szCs w:val="24"/>
              </w:rPr>
            </w:pPr>
            <w:r>
              <w:rPr>
                <w:b/>
                <w:kern w:val="2"/>
                <w:szCs w:val="24"/>
              </w:rPr>
              <w:t>TIEKĖJAS</w:t>
            </w:r>
          </w:p>
        </w:tc>
      </w:tr>
      <w:tr w:rsidR="00B71FBA" w14:paraId="21CAB534" w14:textId="77777777">
        <w:tc>
          <w:tcPr>
            <w:tcW w:w="5224" w:type="dxa"/>
            <w:gridSpan w:val="3"/>
          </w:tcPr>
          <w:p w14:paraId="01543D66" w14:textId="5EEF7828" w:rsidR="00B71FBA" w:rsidRPr="006D5239" w:rsidRDefault="00B71FBA" w:rsidP="00B71FBA">
            <w:pPr>
              <w:jc w:val="center"/>
              <w:rPr>
                <w:color w:val="000000"/>
                <w:kern w:val="2"/>
                <w:szCs w:val="24"/>
                <w:shd w:val="clear" w:color="auto" w:fill="FFFFFF"/>
              </w:rPr>
            </w:pPr>
            <w:r w:rsidRPr="006D5239">
              <w:rPr>
                <w:color w:val="000000"/>
                <w:kern w:val="2"/>
                <w:szCs w:val="24"/>
                <w:shd w:val="clear" w:color="auto" w:fill="FFFFFF"/>
              </w:rPr>
              <w:t>Administ</w:t>
            </w:r>
            <w:r>
              <w:rPr>
                <w:color w:val="000000"/>
                <w:kern w:val="2"/>
                <w:szCs w:val="24"/>
                <w:shd w:val="clear" w:color="auto" w:fill="FFFFFF"/>
              </w:rPr>
              <w:t>rac</w:t>
            </w:r>
            <w:r w:rsidRPr="006D5239">
              <w:rPr>
                <w:color w:val="000000"/>
                <w:kern w:val="2"/>
                <w:szCs w:val="24"/>
                <w:shd w:val="clear" w:color="auto" w:fill="FFFFFF"/>
              </w:rPr>
              <w:t>ijos d</w:t>
            </w:r>
            <w:r>
              <w:rPr>
                <w:color w:val="000000"/>
                <w:kern w:val="2"/>
                <w:szCs w:val="24"/>
                <w:shd w:val="clear" w:color="auto" w:fill="FFFFFF"/>
              </w:rPr>
              <w:t>i</w:t>
            </w:r>
            <w:r w:rsidRPr="006D5239">
              <w:rPr>
                <w:color w:val="000000"/>
                <w:kern w:val="2"/>
                <w:szCs w:val="24"/>
                <w:shd w:val="clear" w:color="auto" w:fill="FFFFFF"/>
              </w:rPr>
              <w:t>rektorius</w:t>
            </w:r>
          </w:p>
          <w:p w14:paraId="578049DB" w14:textId="2CF71A45" w:rsidR="00B71FBA" w:rsidRDefault="00B71FBA" w:rsidP="00B71FBA">
            <w:pPr>
              <w:jc w:val="center"/>
              <w:rPr>
                <w:color w:val="4472C4"/>
                <w:kern w:val="2"/>
                <w:szCs w:val="24"/>
              </w:rPr>
            </w:pPr>
            <w:r w:rsidRPr="006D5239">
              <w:rPr>
                <w:color w:val="000000"/>
                <w:kern w:val="2"/>
                <w:szCs w:val="24"/>
                <w:shd w:val="clear" w:color="auto" w:fill="FFFFFF"/>
              </w:rPr>
              <w:t>Sigitas Žvinys</w:t>
            </w:r>
          </w:p>
        </w:tc>
        <w:tc>
          <w:tcPr>
            <w:tcW w:w="4311" w:type="dxa"/>
          </w:tcPr>
          <w:p w14:paraId="6F9E2A53" w14:textId="77777777" w:rsidR="00B71FBA" w:rsidRDefault="00B71FBA" w:rsidP="00B71FBA">
            <w:pPr>
              <w:jc w:val="center"/>
              <w:rPr>
                <w:b/>
                <w:kern w:val="2"/>
                <w:szCs w:val="24"/>
              </w:rPr>
            </w:pPr>
            <w:r w:rsidRPr="006D5239">
              <w:rPr>
                <w:color w:val="000000"/>
                <w:kern w:val="2"/>
                <w:szCs w:val="24"/>
                <w:shd w:val="clear" w:color="auto" w:fill="FFFFFF"/>
              </w:rPr>
              <w:t>(nurodomos atstovo pareigos, vardas, pavardė)</w:t>
            </w:r>
          </w:p>
        </w:tc>
      </w:tr>
    </w:tbl>
    <w:p w14:paraId="247E80E6" w14:textId="77777777" w:rsidR="00027B83" w:rsidRDefault="00027B83">
      <w:pPr>
        <w:rPr>
          <w:szCs w:val="24"/>
        </w:rPr>
      </w:pPr>
    </w:p>
    <w:p w14:paraId="25504D8F" w14:textId="77777777" w:rsidR="00194C1D" w:rsidRDefault="00194C1D" w:rsidP="00194C1D">
      <w:pPr>
        <w:jc w:val="center"/>
        <w:rPr>
          <w:color w:val="000000" w:themeColor="text1"/>
          <w:szCs w:val="24"/>
        </w:rPr>
      </w:pPr>
      <w:r>
        <w:rPr>
          <w:color w:val="000000" w:themeColor="text1"/>
          <w:szCs w:val="24"/>
        </w:rPr>
        <w:t>* Jei šis dokumentas pasirašomas elektroniniu būdu, šio dokumento pasirašymo ir registracijos datos užfiksuojamos šio dokumento metaduomenyse.</w:t>
      </w: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32073"/>
    <w:multiLevelType w:val="hybridMultilevel"/>
    <w:tmpl w:val="8D243B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9496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B3E"/>
    <w:rsid w:val="00027B83"/>
    <w:rsid w:val="00074CDB"/>
    <w:rsid w:val="000B0897"/>
    <w:rsid w:val="000D523C"/>
    <w:rsid w:val="00120556"/>
    <w:rsid w:val="00165FD7"/>
    <w:rsid w:val="001669A8"/>
    <w:rsid w:val="0017751F"/>
    <w:rsid w:val="00184C32"/>
    <w:rsid w:val="00194C1D"/>
    <w:rsid w:val="00252086"/>
    <w:rsid w:val="002B1201"/>
    <w:rsid w:val="002D5D89"/>
    <w:rsid w:val="00304D5B"/>
    <w:rsid w:val="003570F9"/>
    <w:rsid w:val="003953A5"/>
    <w:rsid w:val="00402199"/>
    <w:rsid w:val="004607D1"/>
    <w:rsid w:val="004F6E3E"/>
    <w:rsid w:val="005127F8"/>
    <w:rsid w:val="00545279"/>
    <w:rsid w:val="005859BB"/>
    <w:rsid w:val="005D127A"/>
    <w:rsid w:val="00655799"/>
    <w:rsid w:val="006C79AA"/>
    <w:rsid w:val="006D5239"/>
    <w:rsid w:val="006F0803"/>
    <w:rsid w:val="006F5143"/>
    <w:rsid w:val="00745D97"/>
    <w:rsid w:val="007621BC"/>
    <w:rsid w:val="007770FB"/>
    <w:rsid w:val="007A75C6"/>
    <w:rsid w:val="008032BB"/>
    <w:rsid w:val="008038AF"/>
    <w:rsid w:val="0083118A"/>
    <w:rsid w:val="008446AC"/>
    <w:rsid w:val="008B0B35"/>
    <w:rsid w:val="008C5ABA"/>
    <w:rsid w:val="008F1AD2"/>
    <w:rsid w:val="008F49BA"/>
    <w:rsid w:val="00901C65"/>
    <w:rsid w:val="00951D02"/>
    <w:rsid w:val="009728BC"/>
    <w:rsid w:val="00996A75"/>
    <w:rsid w:val="009C7BC1"/>
    <w:rsid w:val="009F7F94"/>
    <w:rsid w:val="00A33095"/>
    <w:rsid w:val="00A8428C"/>
    <w:rsid w:val="00AA4225"/>
    <w:rsid w:val="00AA44FF"/>
    <w:rsid w:val="00B16621"/>
    <w:rsid w:val="00B17571"/>
    <w:rsid w:val="00B32A82"/>
    <w:rsid w:val="00B4081D"/>
    <w:rsid w:val="00B46F6F"/>
    <w:rsid w:val="00B71FBA"/>
    <w:rsid w:val="00B77B55"/>
    <w:rsid w:val="00BE0A9C"/>
    <w:rsid w:val="00C37D77"/>
    <w:rsid w:val="00C74FA2"/>
    <w:rsid w:val="00D046CA"/>
    <w:rsid w:val="00DA4E0C"/>
    <w:rsid w:val="00DD577B"/>
    <w:rsid w:val="00E9092B"/>
    <w:rsid w:val="00EE5021"/>
    <w:rsid w:val="00F60BD9"/>
    <w:rsid w:val="00FD607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8F49BA"/>
    <w:rPr>
      <w:color w:val="0563C1" w:themeColor="hyperlink"/>
      <w:u w:val="single"/>
    </w:rPr>
  </w:style>
  <w:style w:type="paragraph" w:styleId="Sraopastraipa">
    <w:name w:val="List Paragraph"/>
    <w:basedOn w:val="prastasis"/>
    <w:rsid w:val="007770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56347415">
      <w:bodyDiv w:val="1"/>
      <w:marLeft w:val="0"/>
      <w:marRight w:val="0"/>
      <w:marTop w:val="0"/>
      <w:marBottom w:val="0"/>
      <w:divBdr>
        <w:top w:val="none" w:sz="0" w:space="0" w:color="auto"/>
        <w:left w:val="none" w:sz="0" w:space="0" w:color="auto"/>
        <w:bottom w:val="none" w:sz="0" w:space="0" w:color="auto"/>
        <w:right w:val="none" w:sz="0" w:space="0" w:color="auto"/>
      </w:divBdr>
      <w:divsChild>
        <w:div w:id="1051423186">
          <w:marLeft w:val="0"/>
          <w:marRight w:val="0"/>
          <w:marTop w:val="0"/>
          <w:marBottom w:val="0"/>
          <w:divBdr>
            <w:top w:val="none" w:sz="0" w:space="0" w:color="auto"/>
            <w:left w:val="none" w:sz="0" w:space="0" w:color="auto"/>
            <w:bottom w:val="none" w:sz="0" w:space="0" w:color="auto"/>
            <w:right w:val="none" w:sz="0" w:space="0" w:color="auto"/>
          </w:divBdr>
          <w:divsChild>
            <w:div w:id="526604719">
              <w:marLeft w:val="0"/>
              <w:marRight w:val="0"/>
              <w:marTop w:val="0"/>
              <w:marBottom w:val="75"/>
              <w:divBdr>
                <w:top w:val="none" w:sz="0" w:space="0" w:color="auto"/>
                <w:left w:val="none" w:sz="0" w:space="0" w:color="auto"/>
                <w:bottom w:val="none" w:sz="0" w:space="0" w:color="auto"/>
                <w:right w:val="none" w:sz="0" w:space="0" w:color="auto"/>
              </w:divBdr>
              <w:divsChild>
                <w:div w:id="2058699571">
                  <w:marLeft w:val="0"/>
                  <w:marRight w:val="0"/>
                  <w:marTop w:val="0"/>
                  <w:marBottom w:val="0"/>
                  <w:divBdr>
                    <w:top w:val="none" w:sz="0" w:space="0" w:color="auto"/>
                    <w:left w:val="none" w:sz="0" w:space="0" w:color="auto"/>
                    <w:bottom w:val="none" w:sz="0" w:space="0" w:color="auto"/>
                    <w:right w:val="none" w:sz="0" w:space="0" w:color="auto"/>
                  </w:divBdr>
                  <w:divsChild>
                    <w:div w:id="4859000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57356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34456391">
      <w:bodyDiv w:val="1"/>
      <w:marLeft w:val="0"/>
      <w:marRight w:val="0"/>
      <w:marTop w:val="0"/>
      <w:marBottom w:val="0"/>
      <w:divBdr>
        <w:top w:val="none" w:sz="0" w:space="0" w:color="auto"/>
        <w:left w:val="none" w:sz="0" w:space="0" w:color="auto"/>
        <w:bottom w:val="none" w:sz="0" w:space="0" w:color="auto"/>
        <w:right w:val="none" w:sz="0" w:space="0" w:color="auto"/>
      </w:divBdr>
      <w:divsChild>
        <w:div w:id="715472110">
          <w:marLeft w:val="0"/>
          <w:marRight w:val="0"/>
          <w:marTop w:val="0"/>
          <w:marBottom w:val="0"/>
          <w:divBdr>
            <w:top w:val="none" w:sz="0" w:space="0" w:color="auto"/>
            <w:left w:val="none" w:sz="0" w:space="0" w:color="auto"/>
            <w:bottom w:val="none" w:sz="0" w:space="0" w:color="auto"/>
            <w:right w:val="none" w:sz="0" w:space="0" w:color="auto"/>
          </w:divBdr>
          <w:divsChild>
            <w:div w:id="1051071981">
              <w:marLeft w:val="0"/>
              <w:marRight w:val="0"/>
              <w:marTop w:val="0"/>
              <w:marBottom w:val="75"/>
              <w:divBdr>
                <w:top w:val="none" w:sz="0" w:space="0" w:color="auto"/>
                <w:left w:val="none" w:sz="0" w:space="0" w:color="auto"/>
                <w:bottom w:val="none" w:sz="0" w:space="0" w:color="auto"/>
                <w:right w:val="none" w:sz="0" w:space="0" w:color="auto"/>
              </w:divBdr>
              <w:divsChild>
                <w:div w:id="1558081095">
                  <w:marLeft w:val="0"/>
                  <w:marRight w:val="0"/>
                  <w:marTop w:val="0"/>
                  <w:marBottom w:val="0"/>
                  <w:divBdr>
                    <w:top w:val="none" w:sz="0" w:space="0" w:color="auto"/>
                    <w:left w:val="none" w:sz="0" w:space="0" w:color="auto"/>
                    <w:bottom w:val="none" w:sz="0" w:space="0" w:color="auto"/>
                    <w:right w:val="none" w:sz="0" w:space="0" w:color="auto"/>
                  </w:divBdr>
                  <w:divsChild>
                    <w:div w:id="58419359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8984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ijole.stalnioniene@molet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ovile.dimindaviciute@molsa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ediminas.putvinskas@molet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10559</Words>
  <Characters>6019</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2025-05-02T06:47:00Z</dcterms:created>
  <dcterms:modified xsi:type="dcterms:W3CDTF">2025-05-06T13:47:00Z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